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37CB" w:rsidRPr="009165FF" w:rsidRDefault="009437CB" w:rsidP="009437CB">
      <w:pPr>
        <w:jc w:val="center"/>
        <w:rPr>
          <w:sz w:val="22"/>
          <w:highlight w:val="cyan"/>
        </w:rPr>
      </w:pPr>
      <w:r w:rsidRPr="009165FF">
        <w:rPr>
          <w:b/>
          <w:bCs/>
          <w:sz w:val="22"/>
          <w:szCs w:val="24"/>
        </w:rPr>
        <w:t>IV. КРИТЕРИИ И ПОРЯДОК ОЦЕНКИ И СОПОСТАВЛЕНИЯ ЗАЯВОК</w:t>
      </w:r>
    </w:p>
    <w:p w:rsidR="001C3C9B" w:rsidRPr="0015157A" w:rsidRDefault="001C3C9B" w:rsidP="001C3C9B">
      <w:pPr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  <w:r w:rsidRPr="00CB20D0">
        <w:rPr>
          <w:color w:val="000000"/>
          <w:sz w:val="20"/>
          <w:szCs w:val="20"/>
        </w:rPr>
        <w:t>Для оценки заявок по каждому критерию оценки используется 100-балльная шкала оценки. Р</w:t>
      </w:r>
      <w:r w:rsidRPr="00CB20D0">
        <w:rPr>
          <w:sz w:val="20"/>
          <w:szCs w:val="20"/>
        </w:rPr>
        <w:t xml:space="preserve">ейтинг заявки по критерию оценки – оценка в баллах, получаемая участником закупки по результатам оценки по критерию оценки с учетом коэффициента значимости критерия оценки. </w:t>
      </w:r>
      <w:r w:rsidRPr="00CB20D0">
        <w:rPr>
          <w:bCs/>
          <w:sz w:val="20"/>
          <w:szCs w:val="20"/>
        </w:rPr>
        <w:t>Дробное значение рейтинга округляется до двух десятичных знаков после запятой</w:t>
      </w:r>
      <w:r w:rsidRPr="0015157A">
        <w:rPr>
          <w:bCs/>
          <w:sz w:val="20"/>
          <w:szCs w:val="20"/>
        </w:rPr>
        <w:t xml:space="preserve"> по математическим правилам округления.</w:t>
      </w:r>
    </w:p>
    <w:p w:rsidR="001C3C9B" w:rsidRPr="0015157A" w:rsidRDefault="001C3C9B" w:rsidP="001C3C9B">
      <w:pPr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  <w:r w:rsidRPr="0015157A">
        <w:rPr>
          <w:sz w:val="20"/>
          <w:szCs w:val="20"/>
        </w:rPr>
        <w:t>Итоговый рейтинг для каждой заявки определяется как сумма рейтингов заявки на участие в закупке по каждому критерию, рассчитанных в соответствии с указанным выше порядком и умноженных на их значимость</w:t>
      </w:r>
      <w:r w:rsidRPr="0015157A">
        <w:rPr>
          <w:color w:val="000000"/>
          <w:sz w:val="20"/>
          <w:szCs w:val="20"/>
        </w:rPr>
        <w:t>.</w:t>
      </w:r>
    </w:p>
    <w:p w:rsidR="001C3C9B" w:rsidRPr="0015157A" w:rsidRDefault="001C3C9B" w:rsidP="001C3C9B">
      <w:pPr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  <w:r w:rsidRPr="0015157A">
        <w:rPr>
          <w:sz w:val="20"/>
          <w:szCs w:val="20"/>
        </w:rPr>
        <w:t xml:space="preserve">Исходя из значений итоговых рейтингов заявок на участие в закупке, комиссия по подведению итогов закупки отдельно присваивает каждой заявке на участие в закупке порядковый номер. </w:t>
      </w:r>
    </w:p>
    <w:p w:rsidR="001C3C9B" w:rsidRDefault="001C3C9B" w:rsidP="001C3C9B">
      <w:pPr>
        <w:autoSpaceDE w:val="0"/>
        <w:autoSpaceDN w:val="0"/>
        <w:adjustRightInd w:val="0"/>
        <w:ind w:firstLine="567"/>
        <w:jc w:val="both"/>
        <w:rPr>
          <w:sz w:val="20"/>
          <w:szCs w:val="20"/>
        </w:rPr>
      </w:pPr>
      <w:r w:rsidRPr="0015157A">
        <w:rPr>
          <w:sz w:val="20"/>
          <w:szCs w:val="20"/>
        </w:rPr>
        <w:t>Первый порядковый номер присваивается заявке, набравшей наибольший итоговый рейтинг.</w:t>
      </w:r>
    </w:p>
    <w:p w:rsidR="001C3C9B" w:rsidRPr="0015157A" w:rsidRDefault="001C3C9B" w:rsidP="001C3C9B">
      <w:pPr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</w:p>
    <w:p w:rsidR="001C3C9B" w:rsidRPr="00050103" w:rsidRDefault="001C3C9B" w:rsidP="001C3C9B">
      <w:pPr>
        <w:keepNext/>
        <w:autoSpaceDN w:val="0"/>
        <w:ind w:firstLine="567"/>
        <w:jc w:val="both"/>
        <w:rPr>
          <w:rFonts w:eastAsia="Calibri"/>
          <w:b/>
          <w:sz w:val="24"/>
          <w:szCs w:val="24"/>
          <w:lang w:eastAsia="en-US"/>
        </w:rPr>
      </w:pPr>
      <w:r w:rsidRPr="00050103">
        <w:rPr>
          <w:b/>
          <w:color w:val="000000"/>
          <w:sz w:val="20"/>
          <w:szCs w:val="20"/>
        </w:rPr>
        <w:t xml:space="preserve">Величины значимости критериев оценки </w:t>
      </w:r>
      <w:r w:rsidRPr="00050103">
        <w:rPr>
          <w:color w:val="000000"/>
          <w:sz w:val="20"/>
          <w:szCs w:val="20"/>
        </w:rPr>
        <w:t>(заполнить наименование критериев и значимость, сумма не должна превышать 100%)</w:t>
      </w:r>
      <w:r w:rsidRPr="00050103">
        <w:rPr>
          <w:b/>
          <w:color w:val="000000"/>
          <w:sz w:val="20"/>
          <w:szCs w:val="20"/>
        </w:rPr>
        <w:t>:</w:t>
      </w:r>
    </w:p>
    <w:tbl>
      <w:tblPr>
        <w:tblW w:w="9536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8"/>
        <w:gridCol w:w="5903"/>
        <w:gridCol w:w="2965"/>
      </w:tblGrid>
      <w:tr w:rsidR="001C3C9B" w:rsidRPr="00050103" w:rsidTr="00050F56">
        <w:trPr>
          <w:trHeight w:val="665"/>
          <w:jc w:val="center"/>
        </w:trPr>
        <w:tc>
          <w:tcPr>
            <w:tcW w:w="6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3C9B" w:rsidRPr="00050103" w:rsidRDefault="001C3C9B" w:rsidP="00050F56">
            <w:pPr>
              <w:autoSpaceDE w:val="0"/>
              <w:autoSpaceDN w:val="0"/>
              <w:ind w:hanging="28"/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  <w:r w:rsidRPr="00050103">
              <w:rPr>
                <w:rFonts w:eastAsia="Calibri"/>
                <w:b/>
                <w:bCs/>
                <w:color w:val="000000"/>
                <w:sz w:val="20"/>
                <w:szCs w:val="20"/>
              </w:rPr>
              <w:t>№</w:t>
            </w:r>
          </w:p>
          <w:p w:rsidR="001C3C9B" w:rsidRPr="00050103" w:rsidRDefault="001C3C9B" w:rsidP="00050F56">
            <w:pPr>
              <w:autoSpaceDE w:val="0"/>
              <w:autoSpaceDN w:val="0"/>
              <w:jc w:val="center"/>
              <w:rPr>
                <w:b/>
                <w:bCs/>
                <w:sz w:val="20"/>
                <w:szCs w:val="20"/>
              </w:rPr>
            </w:pPr>
            <w:proofErr w:type="gramStart"/>
            <w:r w:rsidRPr="00050103">
              <w:rPr>
                <w:b/>
                <w:bCs/>
                <w:sz w:val="20"/>
                <w:szCs w:val="20"/>
              </w:rPr>
              <w:t>п</w:t>
            </w:r>
            <w:proofErr w:type="gramEnd"/>
            <w:r w:rsidRPr="00050103">
              <w:rPr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59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3C9B" w:rsidRPr="00050103" w:rsidRDefault="001C3C9B" w:rsidP="00050F56">
            <w:pPr>
              <w:autoSpaceDN w:val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050103">
              <w:rPr>
                <w:rFonts w:eastAsia="Calibri"/>
                <w:b/>
                <w:bCs/>
                <w:sz w:val="20"/>
                <w:szCs w:val="20"/>
              </w:rPr>
              <w:t>Наименование критерия</w:t>
            </w:r>
          </w:p>
        </w:tc>
        <w:tc>
          <w:tcPr>
            <w:tcW w:w="29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3C9B" w:rsidRPr="00050103" w:rsidRDefault="001C3C9B" w:rsidP="00050F56">
            <w:pPr>
              <w:autoSpaceDN w:val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050103">
              <w:rPr>
                <w:rFonts w:eastAsia="Calibri"/>
                <w:b/>
                <w:bCs/>
                <w:sz w:val="20"/>
                <w:szCs w:val="20"/>
              </w:rPr>
              <w:t>Значимость критерия (коэффициент значимости)</w:t>
            </w:r>
          </w:p>
        </w:tc>
      </w:tr>
      <w:tr w:rsidR="001C3C9B" w:rsidRPr="00050103" w:rsidTr="00050F56">
        <w:trPr>
          <w:trHeight w:val="294"/>
          <w:jc w:val="center"/>
        </w:trPr>
        <w:tc>
          <w:tcPr>
            <w:tcW w:w="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3C9B" w:rsidRPr="00050103" w:rsidRDefault="001C3C9B" w:rsidP="00050F56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50103">
              <w:rPr>
                <w:sz w:val="20"/>
                <w:szCs w:val="20"/>
              </w:rPr>
              <w:t>1</w:t>
            </w:r>
          </w:p>
        </w:tc>
        <w:tc>
          <w:tcPr>
            <w:tcW w:w="5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3C9B" w:rsidRPr="00050103" w:rsidRDefault="001C3C9B" w:rsidP="00050F56">
            <w:pPr>
              <w:autoSpaceDN w:val="0"/>
              <w:rPr>
                <w:rFonts w:eastAsia="Calibri"/>
                <w:sz w:val="20"/>
                <w:szCs w:val="20"/>
              </w:rPr>
            </w:pPr>
            <w:r w:rsidRPr="00050103">
              <w:rPr>
                <w:rFonts w:eastAsia="Calibri"/>
                <w:sz w:val="20"/>
                <w:szCs w:val="20"/>
              </w:rPr>
              <w:t>Цена договора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3C9B" w:rsidRPr="005F1C08" w:rsidRDefault="001C3C9B" w:rsidP="00050F56">
            <w:pPr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5F1C08">
              <w:rPr>
                <w:rFonts w:eastAsia="Calibri"/>
                <w:sz w:val="20"/>
                <w:szCs w:val="20"/>
              </w:rPr>
              <w:t>50% (0,50)</w:t>
            </w:r>
          </w:p>
        </w:tc>
      </w:tr>
      <w:tr w:rsidR="001C3C9B" w:rsidRPr="00050103" w:rsidTr="00050F56">
        <w:trPr>
          <w:trHeight w:val="294"/>
          <w:jc w:val="center"/>
        </w:trPr>
        <w:tc>
          <w:tcPr>
            <w:tcW w:w="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3C9B" w:rsidRPr="00050103" w:rsidRDefault="001C3C9B" w:rsidP="00050F56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50103">
              <w:rPr>
                <w:sz w:val="20"/>
                <w:szCs w:val="20"/>
              </w:rPr>
              <w:t>2</w:t>
            </w:r>
          </w:p>
        </w:tc>
        <w:tc>
          <w:tcPr>
            <w:tcW w:w="5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3C9B" w:rsidRPr="00050103" w:rsidRDefault="001C3C9B" w:rsidP="00050F56">
            <w:pPr>
              <w:autoSpaceDN w:val="0"/>
              <w:rPr>
                <w:rFonts w:eastAsia="Calibri"/>
                <w:sz w:val="20"/>
                <w:szCs w:val="20"/>
              </w:rPr>
            </w:pPr>
            <w:r w:rsidRPr="00050103">
              <w:rPr>
                <w:rFonts w:eastAsia="Calibri"/>
                <w:sz w:val="20"/>
                <w:szCs w:val="20"/>
              </w:rPr>
              <w:t xml:space="preserve">Опыт </w:t>
            </w:r>
            <w:r w:rsidRPr="00CE4EDC">
              <w:rPr>
                <w:rFonts w:eastAsia="Calibri"/>
                <w:sz w:val="20"/>
                <w:szCs w:val="20"/>
              </w:rPr>
              <w:t>выполненных работ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3C9B" w:rsidRPr="005F1C08" w:rsidRDefault="001C3C9B" w:rsidP="00050F56">
            <w:pPr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5F1C08">
              <w:rPr>
                <w:rFonts w:eastAsia="Calibri"/>
                <w:sz w:val="20"/>
                <w:szCs w:val="20"/>
              </w:rPr>
              <w:t>30% (0,30)</w:t>
            </w:r>
          </w:p>
        </w:tc>
      </w:tr>
      <w:tr w:rsidR="001C3C9B" w:rsidRPr="00050103" w:rsidTr="00050F56">
        <w:trPr>
          <w:trHeight w:val="294"/>
          <w:jc w:val="center"/>
        </w:trPr>
        <w:tc>
          <w:tcPr>
            <w:tcW w:w="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3C9B" w:rsidRPr="00050103" w:rsidRDefault="001C3C9B" w:rsidP="00050F56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50103">
              <w:rPr>
                <w:sz w:val="20"/>
                <w:szCs w:val="20"/>
              </w:rPr>
              <w:t>3</w:t>
            </w:r>
          </w:p>
        </w:tc>
        <w:tc>
          <w:tcPr>
            <w:tcW w:w="5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3C9B" w:rsidRPr="00050103" w:rsidRDefault="001C3C9B" w:rsidP="00050F56">
            <w:pPr>
              <w:autoSpaceDN w:val="0"/>
              <w:rPr>
                <w:rFonts w:eastAsia="Calibri"/>
                <w:sz w:val="20"/>
                <w:szCs w:val="20"/>
              </w:rPr>
            </w:pPr>
            <w:r w:rsidRPr="00050103">
              <w:rPr>
                <w:rFonts w:eastAsia="Calibri"/>
                <w:sz w:val="20"/>
                <w:szCs w:val="20"/>
              </w:rPr>
              <w:t>Срок поставки товара (выполнения работ, оказания услуг)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3C9B" w:rsidRPr="005F1C08" w:rsidRDefault="001C3C9B" w:rsidP="00050F56">
            <w:pPr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5F1C08">
              <w:rPr>
                <w:rFonts w:eastAsia="Calibri"/>
                <w:sz w:val="20"/>
                <w:szCs w:val="20"/>
              </w:rPr>
              <w:t>10% (0,10)</w:t>
            </w:r>
          </w:p>
        </w:tc>
      </w:tr>
      <w:tr w:rsidR="001C3C9B" w:rsidRPr="00050103" w:rsidTr="00050F56">
        <w:trPr>
          <w:trHeight w:val="345"/>
          <w:jc w:val="center"/>
        </w:trPr>
        <w:tc>
          <w:tcPr>
            <w:tcW w:w="6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3C9B" w:rsidRPr="00050103" w:rsidRDefault="001C3C9B" w:rsidP="00050F56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9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3C9B" w:rsidRPr="00AD2166" w:rsidRDefault="001C3C9B" w:rsidP="00050F56">
            <w:pPr>
              <w:autoSpaceDN w:val="0"/>
              <w:rPr>
                <w:rFonts w:eastAsia="Calibri"/>
                <w:sz w:val="20"/>
                <w:szCs w:val="20"/>
              </w:rPr>
            </w:pPr>
            <w:r w:rsidRPr="00AD2166">
              <w:rPr>
                <w:rFonts w:eastAsia="Calibri"/>
                <w:sz w:val="20"/>
                <w:szCs w:val="20"/>
              </w:rPr>
              <w:t>Квалификация трудовых ресурсов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3C9B" w:rsidRPr="00050103" w:rsidRDefault="001C3C9B" w:rsidP="00050F56">
            <w:pPr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</w:t>
            </w:r>
            <w:r w:rsidRPr="00050103">
              <w:rPr>
                <w:rFonts w:eastAsia="Calibri"/>
                <w:sz w:val="20"/>
                <w:szCs w:val="20"/>
              </w:rPr>
              <w:t>0% (0,</w:t>
            </w:r>
            <w:r>
              <w:rPr>
                <w:rFonts w:eastAsia="Calibri"/>
                <w:sz w:val="20"/>
                <w:szCs w:val="20"/>
              </w:rPr>
              <w:t>1</w:t>
            </w:r>
            <w:r w:rsidRPr="00050103">
              <w:rPr>
                <w:rFonts w:eastAsia="Calibri"/>
                <w:sz w:val="20"/>
                <w:szCs w:val="20"/>
              </w:rPr>
              <w:t>0)</w:t>
            </w:r>
          </w:p>
        </w:tc>
      </w:tr>
      <w:tr w:rsidR="001C3C9B" w:rsidRPr="001E30EF" w:rsidTr="00050F56">
        <w:trPr>
          <w:trHeight w:val="318"/>
          <w:jc w:val="center"/>
        </w:trPr>
        <w:tc>
          <w:tcPr>
            <w:tcW w:w="6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3C9B" w:rsidRPr="00050103" w:rsidRDefault="001C3C9B" w:rsidP="00050F56">
            <w:pPr>
              <w:autoSpaceDN w:val="0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050103">
              <w:rPr>
                <w:rFonts w:eastAsia="Calibri"/>
                <w:b/>
                <w:sz w:val="20"/>
                <w:szCs w:val="20"/>
              </w:rPr>
              <w:t>Всего: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3C9B" w:rsidRPr="001E30EF" w:rsidRDefault="001C3C9B" w:rsidP="00050F56">
            <w:pPr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050103">
              <w:rPr>
                <w:rFonts w:eastAsia="Calibri"/>
                <w:sz w:val="20"/>
                <w:szCs w:val="20"/>
              </w:rPr>
              <w:t>100% (1)</w:t>
            </w:r>
          </w:p>
        </w:tc>
      </w:tr>
    </w:tbl>
    <w:p w:rsidR="001C3C9B" w:rsidRDefault="001C3C9B" w:rsidP="001C3C9B">
      <w:pPr>
        <w:autoSpaceDN w:val="0"/>
        <w:jc w:val="center"/>
        <w:rPr>
          <w:rFonts w:eastAsia="Calibri"/>
          <w:b/>
          <w:bCs/>
          <w:color w:val="000000"/>
          <w:sz w:val="20"/>
          <w:szCs w:val="20"/>
          <w:lang w:eastAsia="en-US"/>
        </w:rPr>
      </w:pPr>
    </w:p>
    <w:p w:rsidR="001C3C9B" w:rsidRPr="003901CF" w:rsidRDefault="001C3C9B" w:rsidP="001C3C9B">
      <w:pPr>
        <w:pStyle w:val="a5"/>
        <w:numPr>
          <w:ilvl w:val="0"/>
          <w:numId w:val="1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31014A">
        <w:rPr>
          <w:rFonts w:eastAsia="Calibri"/>
          <w:sz w:val="20"/>
          <w:szCs w:val="20"/>
          <w:lang w:eastAsia="en-US"/>
        </w:rPr>
        <w:t>Рейтинг,</w:t>
      </w:r>
      <w:r w:rsidRPr="0015157A">
        <w:rPr>
          <w:rFonts w:eastAsia="Calibri"/>
          <w:sz w:val="20"/>
          <w:szCs w:val="22"/>
          <w:lang w:eastAsia="en-US"/>
        </w:rPr>
        <w:t xml:space="preserve"> </w:t>
      </w:r>
      <w:r w:rsidRPr="003901CF">
        <w:rPr>
          <w:rFonts w:eastAsia="Calibri"/>
          <w:sz w:val="20"/>
          <w:szCs w:val="22"/>
          <w:lang w:eastAsia="en-US"/>
        </w:rPr>
        <w:t xml:space="preserve">присуждаемый заявке по критерию </w:t>
      </w:r>
      <w:r w:rsidRPr="003901CF">
        <w:rPr>
          <w:rFonts w:eastAsia="Calibri"/>
          <w:b/>
          <w:sz w:val="20"/>
          <w:szCs w:val="22"/>
          <w:lang w:eastAsia="en-US"/>
        </w:rPr>
        <w:t>«Цена договора»</w:t>
      </w:r>
      <w:r w:rsidRPr="003901CF">
        <w:rPr>
          <w:rFonts w:eastAsia="Calibri"/>
          <w:sz w:val="20"/>
          <w:szCs w:val="22"/>
          <w:lang w:eastAsia="en-US"/>
        </w:rPr>
        <w:t>, определяется по формуле:</w:t>
      </w:r>
    </w:p>
    <w:p w:rsidR="001C3C9B" w:rsidRPr="0015157A" w:rsidRDefault="001C3C9B" w:rsidP="001C3C9B">
      <w:pPr>
        <w:pStyle w:val="a5"/>
        <w:autoSpaceDN w:val="0"/>
        <w:ind w:left="0" w:firstLine="567"/>
        <w:jc w:val="both"/>
        <w:rPr>
          <w:rFonts w:eastAsia="Calibri"/>
          <w:sz w:val="20"/>
          <w:szCs w:val="22"/>
          <w:lang w:eastAsia="en-US"/>
        </w:rPr>
      </w:pPr>
    </w:p>
    <w:p w:rsidR="001C3C9B" w:rsidRPr="00BA1B15" w:rsidRDefault="001C3C9B" w:rsidP="001C3C9B">
      <w:pPr>
        <w:autoSpaceDN w:val="0"/>
        <w:ind w:firstLine="567"/>
        <w:jc w:val="both"/>
        <w:rPr>
          <w:rFonts w:eastAsia="Calibri"/>
          <w:sz w:val="22"/>
          <w:szCs w:val="22"/>
          <w:lang w:eastAsia="en-US"/>
        </w:rPr>
      </w:pPr>
      <m:oMathPara>
        <m:oMath>
          <m:sSub>
            <m:sSubPr>
              <m:ctrlPr>
                <w:rPr>
                  <w:rFonts w:ascii="Cambria Math" w:eastAsia="Calibri" w:hAnsi="Cambria Math"/>
                  <w:sz w:val="24"/>
                  <w:szCs w:val="24"/>
                  <w:vertAlign w:val="subscript"/>
                  <w:lang w:val="en-US" w:eastAsia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Calibri" w:hAnsi="Cambria Math"/>
                  <w:sz w:val="24"/>
                  <w:szCs w:val="24"/>
                  <w:lang w:val="en-US" w:eastAsia="en-US"/>
                </w:rPr>
                <m:t>Ra</m:t>
              </m:r>
            </m:e>
            <m:sub>
              <m:r>
                <m:rPr>
                  <m:sty m:val="p"/>
                </m:rPr>
                <w:rPr>
                  <w:rFonts w:ascii="Cambria Math" w:eastAsia="Calibri" w:hAnsi="Cambria Math"/>
                  <w:sz w:val="24"/>
                  <w:szCs w:val="24"/>
                  <w:vertAlign w:val="subscript"/>
                  <w:lang w:val="en-US" w:eastAsia="en-US"/>
                </w:rPr>
                <m:t>i</m:t>
              </m:r>
            </m:sub>
          </m:sSub>
          <m:r>
            <m:rPr>
              <m:sty m:val="p"/>
            </m:rPr>
            <w:rPr>
              <w:rFonts w:ascii="Cambria Math" w:eastAsia="Calibri" w:hAnsi="Cambria Math"/>
              <w:sz w:val="24"/>
              <w:szCs w:val="24"/>
              <w:vertAlign w:val="subscript"/>
              <w:lang w:eastAsia="en-US"/>
            </w:rPr>
            <m:t>=</m:t>
          </m:r>
          <m:f>
            <m:fPr>
              <m:ctrlPr>
                <w:rPr>
                  <w:rFonts w:ascii="Cambria Math" w:eastAsia="Calibri" w:hAnsi="Cambria Math"/>
                  <w:sz w:val="24"/>
                  <w:szCs w:val="24"/>
                  <w:vertAlign w:val="subscript"/>
                  <w:lang w:val="en-US" w:eastAsia="en-US"/>
                </w:rPr>
              </m:ctrlPr>
            </m:fPr>
            <m:num>
              <m:sSub>
                <m:sSubPr>
                  <m:ctrl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m</m:t>
                  </m:r>
                  <m: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ax</m:t>
                  </m:r>
                </m:sub>
              </m:sSub>
              <m:r>
                <w:rPr>
                  <w:rFonts w:ascii="Cambria Math" w:eastAsia="Calibri" w:hAnsi="Cambria Math"/>
                  <w:sz w:val="24"/>
                  <w:szCs w:val="24"/>
                  <w:vertAlign w:val="subscript"/>
                  <w:lang w:val="en-US" w:eastAsia="en-US"/>
                </w:rPr>
                <m:t>-</m:t>
              </m:r>
              <m:sSub>
                <m:sSubPr>
                  <m:ctrl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A</m:t>
                  </m:r>
                </m:e>
                <m:sub>
                  <m: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i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eastAsia="Calibri" w:hAnsi="Cambria Math"/>
                          <w:sz w:val="24"/>
                          <w:szCs w:val="24"/>
                          <w:vertAlign w:val="subscript"/>
                          <w:lang w:val="en-US" w:eastAsia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Calibri" w:hAnsi="Cambria Math"/>
                          <w:sz w:val="24"/>
                          <w:szCs w:val="24"/>
                          <w:vertAlign w:val="subscript"/>
                          <w:lang w:val="en-US" w:eastAsia="en-US"/>
                        </w:rPr>
                        <m:t>A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Calibri" w:hAnsi="Cambria Math"/>
                          <w:sz w:val="24"/>
                          <w:szCs w:val="24"/>
                          <w:vertAlign w:val="subscript"/>
                          <w:lang w:val="en-US" w:eastAsia="en-US"/>
                        </w:rPr>
                        <m:t>m</m:t>
                      </m:r>
                      <m:r>
                        <w:rPr>
                          <w:rFonts w:ascii="Cambria Math" w:eastAsia="Calibri" w:hAnsi="Cambria Math"/>
                          <w:sz w:val="24"/>
                          <w:szCs w:val="24"/>
                          <w:vertAlign w:val="subscript"/>
                          <w:lang w:val="en-US" w:eastAsia="en-US"/>
                        </w:rPr>
                        <m:t>ax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-A</m:t>
                  </m:r>
                </m:e>
                <m:sub>
                  <m: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m</m:t>
                  </m:r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in</m:t>
                  </m:r>
                </m:sub>
              </m:sSub>
              <m:r>
                <m:rPr>
                  <m:sty m:val="p"/>
                </m:rPr>
                <w:rPr>
                  <w:rFonts w:ascii="Cambria Math" w:eastAsia="Calibri" w:hAnsi="Cambria Math"/>
                  <w:sz w:val="24"/>
                  <w:szCs w:val="24"/>
                  <w:lang w:eastAsia="en-US"/>
                </w:rPr>
                <m:t> </m:t>
              </m:r>
            </m:den>
          </m:f>
          <m:r>
            <m:rPr>
              <m:sty m:val="p"/>
            </m:rPr>
            <w:rPr>
              <w:rFonts w:ascii="Cambria Math" w:eastAsia="Calibri" w:hAnsi="Cambria Math"/>
              <w:sz w:val="24"/>
              <w:szCs w:val="24"/>
              <w:vertAlign w:val="subscript"/>
              <w:lang w:eastAsia="en-US"/>
            </w:rPr>
            <m:t>×100</m:t>
          </m:r>
        </m:oMath>
      </m:oMathPara>
    </w:p>
    <w:p w:rsidR="001C3C9B" w:rsidRPr="00BA1B15" w:rsidRDefault="001C3C9B" w:rsidP="001C3C9B">
      <w:pPr>
        <w:pStyle w:val="a5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 xml:space="preserve">где </w:t>
      </w:r>
    </w:p>
    <w:p w:rsidR="001C3C9B" w:rsidRDefault="001C3C9B" w:rsidP="001C3C9B">
      <w:pPr>
        <w:pStyle w:val="a5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proofErr w:type="spellStart"/>
      <w:r w:rsidRPr="00BA1B15">
        <w:rPr>
          <w:rFonts w:eastAsia="Calibri"/>
          <w:sz w:val="20"/>
          <w:szCs w:val="20"/>
          <w:lang w:eastAsia="en-US"/>
        </w:rPr>
        <w:t>Ra</w:t>
      </w:r>
      <w:r w:rsidRPr="00BA1B15">
        <w:rPr>
          <w:rFonts w:eastAsia="Calibri"/>
          <w:sz w:val="20"/>
          <w:szCs w:val="20"/>
          <w:vertAlign w:val="subscript"/>
          <w:lang w:val="en-US" w:eastAsia="en-US"/>
        </w:rPr>
        <w:t>i</w:t>
      </w:r>
      <w:proofErr w:type="spellEnd"/>
      <w:r w:rsidRPr="00BA1B15">
        <w:rPr>
          <w:rFonts w:eastAsia="Calibri"/>
          <w:sz w:val="20"/>
          <w:szCs w:val="20"/>
          <w:lang w:eastAsia="en-US"/>
        </w:rPr>
        <w:t xml:space="preserve"> – рейтинг, присуждаемый </w:t>
      </w:r>
      <w:proofErr w:type="spellStart"/>
      <w:r w:rsidRPr="00BA1B15">
        <w:rPr>
          <w:rFonts w:eastAsia="Calibri"/>
          <w:sz w:val="20"/>
          <w:szCs w:val="20"/>
          <w:lang w:val="en-US" w:eastAsia="en-US"/>
        </w:rPr>
        <w:t>i</w:t>
      </w:r>
      <w:proofErr w:type="spellEnd"/>
      <w:r w:rsidRPr="00BA1B15">
        <w:rPr>
          <w:rFonts w:eastAsia="Calibri"/>
          <w:sz w:val="20"/>
          <w:szCs w:val="20"/>
          <w:lang w:eastAsia="en-US"/>
        </w:rPr>
        <w:t>-й заявке по указанному критерию;</w:t>
      </w:r>
    </w:p>
    <w:p w:rsidR="001C3C9B" w:rsidRPr="00BA1B15" w:rsidRDefault="001C3C9B" w:rsidP="001C3C9B">
      <w:pPr>
        <w:pStyle w:val="a5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>A</w:t>
      </w:r>
      <w:r w:rsidRPr="00BA1B15">
        <w:rPr>
          <w:rFonts w:eastAsia="Calibri"/>
          <w:sz w:val="20"/>
          <w:szCs w:val="20"/>
          <w:vertAlign w:val="subscript"/>
          <w:lang w:val="en-US" w:eastAsia="en-US"/>
        </w:rPr>
        <w:t>max</w:t>
      </w:r>
      <w:r w:rsidRPr="00BA1B15">
        <w:rPr>
          <w:rFonts w:eastAsia="Calibri"/>
          <w:sz w:val="20"/>
          <w:szCs w:val="20"/>
          <w:lang w:eastAsia="en-US"/>
        </w:rPr>
        <w:t xml:space="preserve"> – начальная (максимальная) цена договора, установленная в документации</w:t>
      </w:r>
      <w:r>
        <w:rPr>
          <w:rFonts w:eastAsia="Calibri"/>
          <w:sz w:val="20"/>
          <w:szCs w:val="20"/>
          <w:lang w:eastAsia="en-US"/>
        </w:rPr>
        <w:t xml:space="preserve"> о закупке</w:t>
      </w:r>
      <w:r w:rsidRPr="00BA1B15">
        <w:rPr>
          <w:rFonts w:eastAsia="Calibri"/>
          <w:sz w:val="20"/>
          <w:szCs w:val="20"/>
          <w:lang w:eastAsia="en-US"/>
        </w:rPr>
        <w:t>;</w:t>
      </w:r>
    </w:p>
    <w:p w:rsidR="001C3C9B" w:rsidRPr="00BA1B15" w:rsidRDefault="001C3C9B" w:rsidP="001C3C9B">
      <w:pPr>
        <w:pStyle w:val="a5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>A</w:t>
      </w:r>
      <w:r w:rsidRPr="00BA1B15">
        <w:rPr>
          <w:rFonts w:eastAsia="Calibri"/>
          <w:sz w:val="20"/>
          <w:szCs w:val="20"/>
          <w:vertAlign w:val="subscript"/>
          <w:lang w:val="en-US" w:eastAsia="en-US"/>
        </w:rPr>
        <w:t>m</w:t>
      </w:r>
      <w:r>
        <w:rPr>
          <w:rFonts w:eastAsia="Calibri"/>
          <w:sz w:val="20"/>
          <w:szCs w:val="20"/>
          <w:vertAlign w:val="subscript"/>
          <w:lang w:val="en-US" w:eastAsia="en-US"/>
        </w:rPr>
        <w:t>in</w:t>
      </w:r>
      <w:r w:rsidRPr="00BA1B15">
        <w:rPr>
          <w:rFonts w:eastAsia="Calibri"/>
          <w:sz w:val="20"/>
          <w:szCs w:val="20"/>
          <w:lang w:eastAsia="en-US"/>
        </w:rPr>
        <w:t xml:space="preserve"> – </w:t>
      </w:r>
      <w:r w:rsidRPr="004F7BEB">
        <w:rPr>
          <w:rFonts w:eastAsia="Calibri"/>
          <w:sz w:val="20"/>
          <w:szCs w:val="20"/>
          <w:lang w:eastAsia="en-US"/>
        </w:rPr>
        <w:t>минимальное предложение из предложений по критерию оценки, сделанных участниками закупки</w:t>
      </w:r>
      <w:r w:rsidRPr="00BA1B15">
        <w:rPr>
          <w:rFonts w:eastAsia="Calibri"/>
          <w:sz w:val="20"/>
          <w:szCs w:val="20"/>
          <w:lang w:eastAsia="en-US"/>
        </w:rPr>
        <w:t>;</w:t>
      </w:r>
    </w:p>
    <w:p w:rsidR="001C3C9B" w:rsidRPr="00BA1B15" w:rsidRDefault="001C3C9B" w:rsidP="001C3C9B">
      <w:pPr>
        <w:pStyle w:val="a5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>A</w:t>
      </w:r>
      <w:proofErr w:type="spellStart"/>
      <w:r w:rsidRPr="00BA1B15">
        <w:rPr>
          <w:rFonts w:eastAsia="Calibri"/>
          <w:sz w:val="20"/>
          <w:szCs w:val="20"/>
          <w:vertAlign w:val="subscript"/>
          <w:lang w:val="en-US" w:eastAsia="en-US"/>
        </w:rPr>
        <w:t>i</w:t>
      </w:r>
      <w:proofErr w:type="spellEnd"/>
      <w:r w:rsidRPr="00BA1B15">
        <w:rPr>
          <w:rFonts w:eastAsia="Calibri"/>
          <w:sz w:val="20"/>
          <w:szCs w:val="20"/>
          <w:lang w:eastAsia="en-US"/>
        </w:rPr>
        <w:t xml:space="preserve"> – предложение </w:t>
      </w:r>
      <w:proofErr w:type="spellStart"/>
      <w:r w:rsidRPr="00BA1B15">
        <w:rPr>
          <w:rFonts w:eastAsia="Calibri"/>
          <w:sz w:val="20"/>
          <w:szCs w:val="20"/>
          <w:lang w:val="en-US" w:eastAsia="en-US"/>
        </w:rPr>
        <w:t>i</w:t>
      </w:r>
      <w:proofErr w:type="spellEnd"/>
      <w:r w:rsidRPr="00BA1B15">
        <w:rPr>
          <w:rFonts w:eastAsia="Calibri"/>
          <w:sz w:val="20"/>
          <w:szCs w:val="20"/>
          <w:lang w:eastAsia="en-US"/>
        </w:rPr>
        <w:t>-го участника закупки по цене договора.</w:t>
      </w:r>
    </w:p>
    <w:p w:rsidR="001C3C9B" w:rsidRPr="00BA1B15" w:rsidRDefault="001C3C9B" w:rsidP="001C3C9B">
      <w:pPr>
        <w:pStyle w:val="a5"/>
        <w:keepNext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>При оценке заявок по критерию «Цена договора» лучшим условием исполнения договора по указанному критерию признается предложение участника закупки с наименьшей ценой договора.</w:t>
      </w:r>
    </w:p>
    <w:p w:rsidR="001C3C9B" w:rsidRPr="00BA1B15" w:rsidRDefault="001C3C9B" w:rsidP="001C3C9B">
      <w:pPr>
        <w:pStyle w:val="a5"/>
        <w:keepNext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>Для расчета итогового рейтинга по заявке рейтинг, присуждаемый этой заявке по критерию «Цена договора», умножается на соответствующую указанному критерию значимость.</w:t>
      </w:r>
    </w:p>
    <w:p w:rsidR="001C3C9B" w:rsidRPr="00BA1B15" w:rsidRDefault="001C3C9B" w:rsidP="001C3C9B">
      <w:pPr>
        <w:pStyle w:val="a5"/>
        <w:keepNext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</w:p>
    <w:p w:rsidR="001C3C9B" w:rsidRPr="00D178BF" w:rsidRDefault="001C3C9B" w:rsidP="001C3C9B">
      <w:pPr>
        <w:pStyle w:val="a5"/>
        <w:numPr>
          <w:ilvl w:val="0"/>
          <w:numId w:val="1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2"/>
          <w:szCs w:val="22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 xml:space="preserve">Рейтинг, присуждаемый заявке по критерию </w:t>
      </w:r>
      <w:r w:rsidRPr="0015157A">
        <w:rPr>
          <w:rFonts w:eastAsia="Calibri"/>
          <w:b/>
          <w:sz w:val="20"/>
          <w:szCs w:val="20"/>
          <w:lang w:eastAsia="en-US"/>
        </w:rPr>
        <w:t>«</w:t>
      </w:r>
      <w:r w:rsidRPr="004658B8">
        <w:rPr>
          <w:rFonts w:eastAsia="Calibri"/>
          <w:b/>
          <w:sz w:val="20"/>
          <w:szCs w:val="20"/>
        </w:rPr>
        <w:t>Опыт выполненных работ</w:t>
      </w:r>
      <w:r w:rsidRPr="0015157A">
        <w:rPr>
          <w:rFonts w:eastAsia="Calibri"/>
          <w:b/>
          <w:sz w:val="20"/>
          <w:szCs w:val="20"/>
          <w:lang w:eastAsia="en-US"/>
        </w:rPr>
        <w:t>»</w:t>
      </w:r>
      <w:r w:rsidRPr="005E767D">
        <w:rPr>
          <w:rFonts w:eastAsia="Calibri"/>
          <w:sz w:val="20"/>
          <w:szCs w:val="20"/>
          <w:lang w:eastAsia="en-US"/>
        </w:rPr>
        <w:t>,</w:t>
      </w:r>
      <w:r w:rsidRPr="00BA1B15">
        <w:rPr>
          <w:rFonts w:eastAsia="Calibri"/>
          <w:sz w:val="20"/>
          <w:szCs w:val="20"/>
          <w:lang w:eastAsia="en-US"/>
        </w:rPr>
        <w:t xml:space="preserve"> определяется по </w:t>
      </w:r>
      <w:r>
        <w:rPr>
          <w:rFonts w:eastAsia="Calibri"/>
          <w:sz w:val="20"/>
          <w:szCs w:val="20"/>
          <w:lang w:eastAsia="en-US"/>
        </w:rPr>
        <w:t>шкале</w:t>
      </w:r>
      <w:r w:rsidRPr="00BA1B15">
        <w:rPr>
          <w:rFonts w:eastAsia="Calibri"/>
          <w:sz w:val="20"/>
          <w:szCs w:val="20"/>
          <w:lang w:eastAsia="en-US"/>
        </w:rPr>
        <w:t>:</w:t>
      </w:r>
    </w:p>
    <w:p w:rsidR="001C3C9B" w:rsidRPr="004658B8" w:rsidRDefault="001C3C9B" w:rsidP="001C3C9B">
      <w:pPr>
        <w:pStyle w:val="a5"/>
        <w:numPr>
          <w:ilvl w:val="0"/>
          <w:numId w:val="2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>о</w:t>
      </w:r>
      <w:r w:rsidRPr="004658B8">
        <w:rPr>
          <w:rFonts w:eastAsia="Calibri"/>
          <w:sz w:val="20"/>
          <w:szCs w:val="20"/>
          <w:lang w:eastAsia="en-US"/>
        </w:rPr>
        <w:t>тсутствие опыта: 0 баллов;</w:t>
      </w:r>
    </w:p>
    <w:p w:rsidR="001C3C9B" w:rsidRPr="004658B8" w:rsidRDefault="001C3C9B" w:rsidP="001C3C9B">
      <w:pPr>
        <w:pStyle w:val="a5"/>
        <w:numPr>
          <w:ilvl w:val="0"/>
          <w:numId w:val="2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 xml:space="preserve">наличие 1-2 </w:t>
      </w:r>
      <w:r w:rsidRPr="004658B8">
        <w:rPr>
          <w:rFonts w:eastAsia="Calibri"/>
          <w:sz w:val="20"/>
          <w:szCs w:val="20"/>
          <w:lang w:eastAsia="en-US"/>
        </w:rPr>
        <w:t>контрактов и договоров: 25 баллов;</w:t>
      </w:r>
    </w:p>
    <w:p w:rsidR="001C3C9B" w:rsidRPr="004658B8" w:rsidRDefault="001C3C9B" w:rsidP="001C3C9B">
      <w:pPr>
        <w:pStyle w:val="a5"/>
        <w:numPr>
          <w:ilvl w:val="0"/>
          <w:numId w:val="2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4658B8">
        <w:rPr>
          <w:rFonts w:eastAsia="Calibri"/>
          <w:sz w:val="20"/>
          <w:szCs w:val="20"/>
          <w:lang w:eastAsia="en-US"/>
        </w:rPr>
        <w:t>наличие 3-4 контрактов и договоров: 50 баллов;</w:t>
      </w:r>
    </w:p>
    <w:p w:rsidR="001C3C9B" w:rsidRDefault="001C3C9B" w:rsidP="001C3C9B">
      <w:pPr>
        <w:pStyle w:val="a5"/>
        <w:numPr>
          <w:ilvl w:val="0"/>
          <w:numId w:val="2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4658B8">
        <w:rPr>
          <w:rFonts w:eastAsia="Calibri"/>
          <w:sz w:val="20"/>
          <w:szCs w:val="20"/>
          <w:lang w:eastAsia="en-US"/>
        </w:rPr>
        <w:t>наличие 5 и более контрактов и договоров: 100 баллов.</w:t>
      </w:r>
    </w:p>
    <w:p w:rsidR="001C3C9B" w:rsidRPr="00B86F55" w:rsidRDefault="001C3C9B" w:rsidP="001C3C9B">
      <w:pPr>
        <w:pStyle w:val="a5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86F55">
        <w:rPr>
          <w:rFonts w:eastAsia="Calibri"/>
          <w:sz w:val="20"/>
          <w:szCs w:val="20"/>
          <w:lang w:eastAsia="en-US"/>
        </w:rPr>
        <w:t>Подтверждается при наличии в заявке всех нижеперечисленных документов:</w:t>
      </w:r>
    </w:p>
    <w:p w:rsidR="001C3C9B" w:rsidRPr="00B86F55" w:rsidRDefault="001C3C9B" w:rsidP="001C3C9B">
      <w:pPr>
        <w:pStyle w:val="a5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86F55">
        <w:rPr>
          <w:rFonts w:eastAsia="Calibri"/>
          <w:sz w:val="20"/>
          <w:szCs w:val="20"/>
          <w:lang w:eastAsia="en-US"/>
        </w:rPr>
        <w:t xml:space="preserve">- копии контрактов и договоров; </w:t>
      </w:r>
    </w:p>
    <w:p w:rsidR="001C3C9B" w:rsidRPr="00B86F55" w:rsidRDefault="001C3C9B" w:rsidP="001C3C9B">
      <w:pPr>
        <w:pStyle w:val="a5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86F55">
        <w:rPr>
          <w:rFonts w:eastAsia="Calibri"/>
          <w:sz w:val="20"/>
          <w:szCs w:val="20"/>
          <w:lang w:eastAsia="en-US"/>
        </w:rPr>
        <w:t>- копии документов, подтверждающих исполнение контрактов и договоров (товарные накладные, акты и т.д.);</w:t>
      </w:r>
    </w:p>
    <w:p w:rsidR="001C3C9B" w:rsidRDefault="001C3C9B" w:rsidP="001C3C9B">
      <w:pPr>
        <w:pStyle w:val="a5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86F55">
        <w:rPr>
          <w:rFonts w:eastAsia="Calibri"/>
          <w:sz w:val="20"/>
          <w:szCs w:val="20"/>
          <w:lang w:eastAsia="en-US"/>
        </w:rPr>
        <w:t>- справка по форме №1 «Справка об оп</w:t>
      </w:r>
      <w:r>
        <w:rPr>
          <w:rFonts w:eastAsia="Calibri"/>
          <w:sz w:val="20"/>
          <w:szCs w:val="20"/>
          <w:lang w:eastAsia="en-US"/>
        </w:rPr>
        <w:t>ыте»;</w:t>
      </w:r>
    </w:p>
    <w:p w:rsidR="001C3C9B" w:rsidRDefault="001C3C9B" w:rsidP="001C3C9B">
      <w:pPr>
        <w:pStyle w:val="a5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 xml:space="preserve">- </w:t>
      </w:r>
      <w:r w:rsidRPr="004658B8">
        <w:rPr>
          <w:rFonts w:eastAsia="Calibri"/>
          <w:sz w:val="20"/>
          <w:szCs w:val="20"/>
          <w:lang w:eastAsia="en-US"/>
        </w:rPr>
        <w:t>копи</w:t>
      </w:r>
      <w:r>
        <w:rPr>
          <w:rFonts w:eastAsia="Calibri"/>
          <w:sz w:val="20"/>
          <w:szCs w:val="20"/>
          <w:lang w:eastAsia="en-US"/>
        </w:rPr>
        <w:t>и</w:t>
      </w:r>
      <w:r w:rsidRPr="004658B8">
        <w:rPr>
          <w:rFonts w:eastAsia="Calibri"/>
          <w:sz w:val="20"/>
          <w:szCs w:val="20"/>
          <w:lang w:eastAsia="en-US"/>
        </w:rPr>
        <w:t xml:space="preserve"> благодарственных писем</w:t>
      </w:r>
      <w:r>
        <w:rPr>
          <w:rFonts w:eastAsia="Calibri"/>
          <w:sz w:val="20"/>
          <w:szCs w:val="20"/>
          <w:lang w:eastAsia="en-US"/>
        </w:rPr>
        <w:t xml:space="preserve"> и/или</w:t>
      </w:r>
      <w:r w:rsidRPr="004658B8">
        <w:rPr>
          <w:rFonts w:eastAsia="Calibri"/>
          <w:sz w:val="20"/>
          <w:szCs w:val="20"/>
          <w:lang w:eastAsia="en-US"/>
        </w:rPr>
        <w:t xml:space="preserve"> положительных отзывов </w:t>
      </w:r>
      <w:r>
        <w:rPr>
          <w:rFonts w:eastAsia="Calibri"/>
          <w:sz w:val="20"/>
          <w:szCs w:val="20"/>
          <w:lang w:eastAsia="en-US"/>
        </w:rPr>
        <w:t xml:space="preserve">от </w:t>
      </w:r>
      <w:r w:rsidRPr="004658B8">
        <w:rPr>
          <w:rFonts w:eastAsia="Calibri"/>
          <w:sz w:val="20"/>
          <w:szCs w:val="20"/>
          <w:lang w:eastAsia="en-US"/>
        </w:rPr>
        <w:t>заказчиков</w:t>
      </w:r>
      <w:r>
        <w:rPr>
          <w:rFonts w:eastAsia="Calibri"/>
          <w:sz w:val="20"/>
          <w:szCs w:val="20"/>
          <w:lang w:eastAsia="en-US"/>
        </w:rPr>
        <w:t xml:space="preserve"> по представленным </w:t>
      </w:r>
      <w:r w:rsidRPr="00B86F55">
        <w:rPr>
          <w:rFonts w:eastAsia="Calibri"/>
          <w:sz w:val="20"/>
          <w:szCs w:val="20"/>
          <w:lang w:eastAsia="en-US"/>
        </w:rPr>
        <w:t>контракт</w:t>
      </w:r>
      <w:r>
        <w:rPr>
          <w:rFonts w:eastAsia="Calibri"/>
          <w:sz w:val="20"/>
          <w:szCs w:val="20"/>
          <w:lang w:eastAsia="en-US"/>
        </w:rPr>
        <w:t>ам</w:t>
      </w:r>
      <w:r w:rsidRPr="00B86F55">
        <w:rPr>
          <w:rFonts w:eastAsia="Calibri"/>
          <w:sz w:val="20"/>
          <w:szCs w:val="20"/>
          <w:lang w:eastAsia="en-US"/>
        </w:rPr>
        <w:t xml:space="preserve"> и договор</w:t>
      </w:r>
      <w:r>
        <w:rPr>
          <w:rFonts w:eastAsia="Calibri"/>
          <w:sz w:val="20"/>
          <w:szCs w:val="20"/>
          <w:lang w:eastAsia="en-US"/>
        </w:rPr>
        <w:t>ам.</w:t>
      </w:r>
    </w:p>
    <w:p w:rsidR="001C3C9B" w:rsidRPr="004658B8" w:rsidRDefault="001C3C9B" w:rsidP="001C3C9B">
      <w:pPr>
        <w:pStyle w:val="a5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>
        <w:rPr>
          <w:sz w:val="20"/>
          <w:szCs w:val="20"/>
        </w:rPr>
        <w:t xml:space="preserve">В </w:t>
      </w:r>
      <w:proofErr w:type="gramStart"/>
      <w:r>
        <w:rPr>
          <w:sz w:val="20"/>
          <w:szCs w:val="20"/>
        </w:rPr>
        <w:t>случае</w:t>
      </w:r>
      <w:proofErr w:type="gramEnd"/>
      <w:r>
        <w:rPr>
          <w:sz w:val="20"/>
          <w:szCs w:val="20"/>
        </w:rPr>
        <w:t xml:space="preserve"> не предоставление вышеперечисленных документов, участнику присваивается 0 баллов по данному критерию.</w:t>
      </w:r>
      <w:r w:rsidRPr="004658B8">
        <w:rPr>
          <w:rFonts w:eastAsia="Calibri"/>
          <w:sz w:val="20"/>
          <w:szCs w:val="20"/>
          <w:lang w:eastAsia="en-US"/>
        </w:rPr>
        <w:t xml:space="preserve"> </w:t>
      </w:r>
    </w:p>
    <w:p w:rsidR="001C3C9B" w:rsidRPr="007744D7" w:rsidRDefault="001C3C9B" w:rsidP="001C3C9B">
      <w:pPr>
        <w:pStyle w:val="a5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>Опыт</w:t>
      </w:r>
      <w:r w:rsidRPr="004658B8">
        <w:rPr>
          <w:rFonts w:eastAsia="Calibri"/>
          <w:sz w:val="20"/>
          <w:szCs w:val="20"/>
          <w:lang w:eastAsia="en-US"/>
        </w:rPr>
        <w:t xml:space="preserve"> </w:t>
      </w:r>
      <w:r>
        <w:rPr>
          <w:rFonts w:eastAsia="Calibri"/>
          <w:sz w:val="20"/>
          <w:szCs w:val="20"/>
          <w:lang w:eastAsia="en-US"/>
        </w:rPr>
        <w:t>рассчитывается</w:t>
      </w:r>
      <w:r w:rsidRPr="004658B8">
        <w:rPr>
          <w:rFonts w:eastAsia="Calibri"/>
          <w:sz w:val="20"/>
          <w:szCs w:val="20"/>
          <w:lang w:eastAsia="en-US"/>
        </w:rPr>
        <w:t xml:space="preserve"> на основании </w:t>
      </w:r>
      <w:r>
        <w:rPr>
          <w:rFonts w:eastAsia="Calibri"/>
          <w:sz w:val="20"/>
          <w:szCs w:val="20"/>
          <w:lang w:eastAsia="en-US"/>
        </w:rPr>
        <w:t xml:space="preserve">заключенных и </w:t>
      </w:r>
      <w:r w:rsidRPr="004658B8">
        <w:rPr>
          <w:rFonts w:eastAsia="Calibri"/>
          <w:sz w:val="20"/>
          <w:szCs w:val="20"/>
          <w:lang w:eastAsia="en-US"/>
        </w:rPr>
        <w:t xml:space="preserve">исполненных контрактов и договоров за </w:t>
      </w:r>
      <w:proofErr w:type="gramStart"/>
      <w:r w:rsidRPr="004658B8">
        <w:rPr>
          <w:rFonts w:eastAsia="Calibri"/>
          <w:sz w:val="20"/>
          <w:szCs w:val="20"/>
          <w:lang w:eastAsia="en-US"/>
        </w:rPr>
        <w:t>последние</w:t>
      </w:r>
      <w:proofErr w:type="gramEnd"/>
      <w:r w:rsidRPr="004658B8">
        <w:rPr>
          <w:rFonts w:eastAsia="Calibri"/>
          <w:sz w:val="20"/>
          <w:szCs w:val="20"/>
          <w:lang w:eastAsia="en-US"/>
        </w:rPr>
        <w:t xml:space="preserve"> </w:t>
      </w:r>
      <w:r>
        <w:rPr>
          <w:rFonts w:eastAsia="Calibri"/>
          <w:sz w:val="20"/>
          <w:szCs w:val="20"/>
          <w:lang w:eastAsia="en-US"/>
        </w:rPr>
        <w:t>3-4</w:t>
      </w:r>
      <w:r w:rsidRPr="000202E9">
        <w:rPr>
          <w:rFonts w:eastAsia="Calibri"/>
          <w:sz w:val="20"/>
          <w:szCs w:val="20"/>
          <w:lang w:eastAsia="en-US"/>
        </w:rPr>
        <w:t xml:space="preserve"> года (2017–202</w:t>
      </w:r>
      <w:r>
        <w:rPr>
          <w:rFonts w:eastAsia="Calibri"/>
          <w:sz w:val="20"/>
          <w:szCs w:val="20"/>
          <w:lang w:eastAsia="en-US"/>
        </w:rPr>
        <w:t>1</w:t>
      </w:r>
      <w:r w:rsidRPr="000202E9">
        <w:rPr>
          <w:rFonts w:eastAsia="Calibri"/>
          <w:sz w:val="20"/>
          <w:szCs w:val="20"/>
          <w:lang w:eastAsia="en-US"/>
        </w:rPr>
        <w:t>гг.). При этом цена каждого из таких контрактов (договоров) должна составлять не менее чем 20% начальной (максимальной) цены договора,</w:t>
      </w:r>
      <w:r w:rsidRPr="007744D7">
        <w:rPr>
          <w:rFonts w:eastAsia="Calibri"/>
          <w:sz w:val="20"/>
          <w:szCs w:val="20"/>
          <w:lang w:eastAsia="en-US"/>
        </w:rPr>
        <w:t xml:space="preserve"> указанной в извещении о проведении закупки и документации о закупке. </w:t>
      </w:r>
      <w:proofErr w:type="gramStart"/>
      <w:r w:rsidRPr="007744D7">
        <w:rPr>
          <w:rFonts w:eastAsia="Calibri"/>
          <w:sz w:val="20"/>
          <w:szCs w:val="20"/>
          <w:lang w:eastAsia="en-US"/>
        </w:rPr>
        <w:t>Контракты и договора должны быть исполнены качественно и в установленные сроки (без начисления неустоек (пени/штрафов).</w:t>
      </w:r>
      <w:proofErr w:type="gramEnd"/>
    </w:p>
    <w:p w:rsidR="001C3C9B" w:rsidRDefault="001C3C9B" w:rsidP="001C3C9B">
      <w:pPr>
        <w:pStyle w:val="a5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E40B27">
        <w:rPr>
          <w:rFonts w:eastAsia="Calibri"/>
          <w:sz w:val="20"/>
          <w:szCs w:val="20"/>
          <w:lang w:eastAsia="en-US"/>
        </w:rPr>
        <w:t>Примеры аналогичн</w:t>
      </w:r>
      <w:r>
        <w:rPr>
          <w:rFonts w:eastAsia="Calibri"/>
          <w:sz w:val="20"/>
          <w:szCs w:val="20"/>
          <w:lang w:eastAsia="en-US"/>
        </w:rPr>
        <w:t>ых выполненных работ</w:t>
      </w:r>
      <w:r w:rsidRPr="00E40B27">
        <w:rPr>
          <w:rFonts w:eastAsia="Calibri"/>
          <w:sz w:val="20"/>
          <w:szCs w:val="20"/>
          <w:lang w:eastAsia="en-US"/>
        </w:rPr>
        <w:t xml:space="preserve">: </w:t>
      </w:r>
      <w:r>
        <w:rPr>
          <w:rFonts w:eastAsia="Calibri"/>
          <w:sz w:val="20"/>
          <w:szCs w:val="20"/>
          <w:lang w:eastAsia="en-US"/>
        </w:rPr>
        <w:t>лабораторные исследования керна</w:t>
      </w:r>
    </w:p>
    <w:p w:rsidR="001C3C9B" w:rsidRDefault="001C3C9B" w:rsidP="001C3C9B">
      <w:pPr>
        <w:pStyle w:val="a5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 xml:space="preserve">Для расчета </w:t>
      </w:r>
      <w:r>
        <w:rPr>
          <w:rFonts w:eastAsia="Calibri"/>
          <w:sz w:val="20"/>
          <w:szCs w:val="20"/>
          <w:lang w:eastAsia="en-US"/>
        </w:rPr>
        <w:t xml:space="preserve">итогового </w:t>
      </w:r>
      <w:r w:rsidRPr="00BA1B15">
        <w:rPr>
          <w:rFonts w:eastAsia="Calibri"/>
          <w:sz w:val="20"/>
          <w:szCs w:val="20"/>
          <w:lang w:eastAsia="en-US"/>
        </w:rPr>
        <w:t xml:space="preserve">рейтинга по заявке, рейтинг, присуждаемый этой заявке по критерию </w:t>
      </w:r>
      <w:r w:rsidRPr="004658B8">
        <w:rPr>
          <w:rFonts w:eastAsia="Calibri"/>
          <w:sz w:val="20"/>
          <w:szCs w:val="20"/>
          <w:lang w:eastAsia="en-US"/>
        </w:rPr>
        <w:t>«</w:t>
      </w:r>
      <w:r w:rsidRPr="002D1023">
        <w:rPr>
          <w:bCs/>
          <w:sz w:val="20"/>
          <w:szCs w:val="20"/>
        </w:rPr>
        <w:t xml:space="preserve">Опыт </w:t>
      </w:r>
      <w:r w:rsidRPr="00F65393">
        <w:rPr>
          <w:bCs/>
          <w:sz w:val="20"/>
          <w:szCs w:val="20"/>
        </w:rPr>
        <w:t>выполненных работ</w:t>
      </w:r>
      <w:r w:rsidRPr="004658B8">
        <w:rPr>
          <w:rFonts w:eastAsia="Calibri"/>
          <w:sz w:val="20"/>
          <w:szCs w:val="20"/>
          <w:lang w:eastAsia="en-US"/>
        </w:rPr>
        <w:t>»</w:t>
      </w:r>
      <w:r w:rsidRPr="00BA1B15">
        <w:rPr>
          <w:rFonts w:eastAsia="Calibri"/>
          <w:sz w:val="20"/>
          <w:szCs w:val="20"/>
          <w:lang w:eastAsia="en-US"/>
        </w:rPr>
        <w:t>, умножается на соответствующую указанному критерию значимость.</w:t>
      </w:r>
    </w:p>
    <w:p w:rsidR="001C3C9B" w:rsidRPr="00B86F55" w:rsidRDefault="001C3C9B" w:rsidP="001C3C9B">
      <w:pPr>
        <w:pStyle w:val="a5"/>
        <w:autoSpaceDN w:val="0"/>
        <w:ind w:left="0" w:firstLine="567"/>
        <w:jc w:val="center"/>
        <w:rPr>
          <w:b/>
          <w:sz w:val="18"/>
          <w:szCs w:val="18"/>
        </w:rPr>
      </w:pPr>
      <w:r w:rsidRPr="00B86F55">
        <w:rPr>
          <w:rFonts w:eastAsia="Calibri"/>
          <w:b/>
          <w:sz w:val="18"/>
          <w:szCs w:val="18"/>
          <w:lang w:eastAsia="en-US"/>
        </w:rPr>
        <w:t>Ф</w:t>
      </w:r>
      <w:r w:rsidRPr="00B86F55">
        <w:rPr>
          <w:b/>
          <w:sz w:val="18"/>
          <w:szCs w:val="18"/>
        </w:rPr>
        <w:t>орма №1 «Справка об опыте»</w:t>
      </w:r>
    </w:p>
    <w:p w:rsidR="001C3C9B" w:rsidRPr="00B86F55" w:rsidRDefault="001C3C9B" w:rsidP="001C3C9B">
      <w:pPr>
        <w:pStyle w:val="a5"/>
        <w:autoSpaceDN w:val="0"/>
        <w:ind w:left="0"/>
        <w:jc w:val="center"/>
        <w:rPr>
          <w:rFonts w:eastAsia="Calibri"/>
          <w:i/>
          <w:sz w:val="18"/>
          <w:szCs w:val="18"/>
          <w:lang w:eastAsia="en-US"/>
        </w:rPr>
      </w:pPr>
      <w:r w:rsidRPr="00B86F55">
        <w:rPr>
          <w:rFonts w:eastAsia="Calibri"/>
          <w:i/>
          <w:sz w:val="18"/>
          <w:szCs w:val="18"/>
          <w:lang w:eastAsia="en-US"/>
        </w:rPr>
        <w:t xml:space="preserve">Справка применяется для расчета критериев критерию «Опыт </w:t>
      </w:r>
      <w:r w:rsidRPr="00F65393">
        <w:rPr>
          <w:rFonts w:eastAsia="Calibri"/>
          <w:i/>
          <w:sz w:val="18"/>
          <w:szCs w:val="18"/>
          <w:lang w:eastAsia="en-US"/>
        </w:rPr>
        <w:t>выполненных работ</w:t>
      </w:r>
      <w:r w:rsidRPr="00B86F55">
        <w:rPr>
          <w:rFonts w:eastAsia="Calibri"/>
          <w:i/>
          <w:sz w:val="18"/>
          <w:szCs w:val="18"/>
          <w:lang w:eastAsia="en-US"/>
        </w:rPr>
        <w:t>»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5"/>
        <w:gridCol w:w="971"/>
        <w:gridCol w:w="1448"/>
        <w:gridCol w:w="1302"/>
        <w:gridCol w:w="1210"/>
        <w:gridCol w:w="1642"/>
        <w:gridCol w:w="1397"/>
        <w:gridCol w:w="1693"/>
      </w:tblGrid>
      <w:tr w:rsidR="001C3C9B" w:rsidRPr="00B86F55" w:rsidTr="00050F56">
        <w:trPr>
          <w:cantSplit/>
          <w:trHeight w:val="1226"/>
          <w:jc w:val="center"/>
        </w:trPr>
        <w:tc>
          <w:tcPr>
            <w:tcW w:w="234" w:type="pct"/>
            <w:shd w:val="clear" w:color="auto" w:fill="auto"/>
            <w:vAlign w:val="center"/>
          </w:tcPr>
          <w:p w:rsidR="001C3C9B" w:rsidRPr="00B86F55" w:rsidRDefault="001C3C9B" w:rsidP="00050F56">
            <w:pPr>
              <w:jc w:val="center"/>
              <w:rPr>
                <w:b/>
                <w:sz w:val="16"/>
                <w:szCs w:val="18"/>
              </w:rPr>
            </w:pPr>
            <w:bookmarkStart w:id="0" w:name="h5353"/>
            <w:bookmarkEnd w:id="0"/>
            <w:r w:rsidRPr="00B86F55">
              <w:rPr>
                <w:b/>
                <w:sz w:val="16"/>
                <w:szCs w:val="18"/>
              </w:rPr>
              <w:lastRenderedPageBreak/>
              <w:t xml:space="preserve">№ </w:t>
            </w:r>
            <w:proofErr w:type="gramStart"/>
            <w:r w:rsidRPr="00B86F55">
              <w:rPr>
                <w:b/>
                <w:sz w:val="16"/>
                <w:szCs w:val="18"/>
              </w:rPr>
              <w:t>п</w:t>
            </w:r>
            <w:proofErr w:type="gramEnd"/>
            <w:r w:rsidRPr="00B86F55">
              <w:rPr>
                <w:b/>
                <w:sz w:val="16"/>
                <w:szCs w:val="18"/>
              </w:rPr>
              <w:t>/п</w:t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1C3C9B" w:rsidRPr="00B86F55" w:rsidRDefault="001C3C9B" w:rsidP="00050F56">
            <w:pPr>
              <w:jc w:val="center"/>
              <w:rPr>
                <w:bCs/>
                <w:sz w:val="16"/>
                <w:szCs w:val="18"/>
              </w:rPr>
            </w:pPr>
            <w:r w:rsidRPr="00B86F55">
              <w:rPr>
                <w:b/>
                <w:bCs/>
                <w:sz w:val="16"/>
                <w:szCs w:val="18"/>
              </w:rPr>
              <w:t>Номер и предмет договора</w:t>
            </w:r>
          </w:p>
        </w:tc>
        <w:tc>
          <w:tcPr>
            <w:tcW w:w="714" w:type="pct"/>
            <w:shd w:val="clear" w:color="auto" w:fill="auto"/>
            <w:vAlign w:val="center"/>
          </w:tcPr>
          <w:p w:rsidR="001C3C9B" w:rsidRPr="00B86F55" w:rsidRDefault="001C3C9B" w:rsidP="00050F56">
            <w:pPr>
              <w:jc w:val="center"/>
              <w:rPr>
                <w:b/>
                <w:sz w:val="16"/>
                <w:szCs w:val="18"/>
              </w:rPr>
            </w:pPr>
            <w:r w:rsidRPr="00B86F55">
              <w:rPr>
                <w:b/>
                <w:sz w:val="16"/>
                <w:szCs w:val="18"/>
              </w:rPr>
              <w:t xml:space="preserve">Наименование заказчика, адрес и </w:t>
            </w:r>
            <w:proofErr w:type="spellStart"/>
            <w:r w:rsidRPr="00B86F55">
              <w:rPr>
                <w:b/>
                <w:sz w:val="16"/>
                <w:szCs w:val="18"/>
              </w:rPr>
              <w:t>конт</w:t>
            </w:r>
            <w:proofErr w:type="spellEnd"/>
            <w:r>
              <w:rPr>
                <w:b/>
                <w:sz w:val="16"/>
                <w:szCs w:val="18"/>
              </w:rPr>
              <w:t xml:space="preserve">. </w:t>
            </w:r>
            <w:r w:rsidRPr="00B86F55">
              <w:rPr>
                <w:b/>
                <w:sz w:val="16"/>
                <w:szCs w:val="18"/>
              </w:rPr>
              <w:t>телефон/факс заказчика, контактное лицо</w:t>
            </w:r>
          </w:p>
        </w:tc>
        <w:tc>
          <w:tcPr>
            <w:tcW w:w="642" w:type="pct"/>
            <w:shd w:val="clear" w:color="auto" w:fill="auto"/>
            <w:vAlign w:val="center"/>
          </w:tcPr>
          <w:p w:rsidR="001C3C9B" w:rsidRPr="00B86F55" w:rsidRDefault="001C3C9B" w:rsidP="00050F56">
            <w:pPr>
              <w:jc w:val="center"/>
              <w:rPr>
                <w:b/>
                <w:sz w:val="16"/>
                <w:szCs w:val="18"/>
              </w:rPr>
            </w:pPr>
            <w:r w:rsidRPr="00B86F55">
              <w:rPr>
                <w:b/>
                <w:sz w:val="16"/>
                <w:szCs w:val="18"/>
              </w:rPr>
              <w:t xml:space="preserve">Сумма всего договора по </w:t>
            </w:r>
            <w:proofErr w:type="gramStart"/>
            <w:r w:rsidRPr="00B86F55">
              <w:rPr>
                <w:b/>
                <w:sz w:val="16"/>
                <w:szCs w:val="18"/>
              </w:rPr>
              <w:t>завершении</w:t>
            </w:r>
            <w:proofErr w:type="gramEnd"/>
            <w:r w:rsidRPr="00B86F55">
              <w:rPr>
                <w:b/>
                <w:sz w:val="16"/>
                <w:szCs w:val="18"/>
              </w:rPr>
              <w:t xml:space="preserve"> или на дату присуждения текущего договора, руб. без НДС</w:t>
            </w:r>
          </w:p>
        </w:tc>
        <w:tc>
          <w:tcPr>
            <w:tcW w:w="597" w:type="pct"/>
            <w:shd w:val="clear" w:color="auto" w:fill="auto"/>
            <w:vAlign w:val="center"/>
          </w:tcPr>
          <w:p w:rsidR="001C3C9B" w:rsidRPr="00B86F55" w:rsidRDefault="001C3C9B" w:rsidP="00050F56">
            <w:pPr>
              <w:jc w:val="center"/>
              <w:rPr>
                <w:b/>
                <w:sz w:val="16"/>
                <w:szCs w:val="18"/>
              </w:rPr>
            </w:pPr>
            <w:r w:rsidRPr="00B86F55">
              <w:rPr>
                <w:b/>
                <w:sz w:val="16"/>
                <w:szCs w:val="18"/>
              </w:rPr>
              <w:t xml:space="preserve">Дата заключения </w:t>
            </w:r>
            <w:r>
              <w:rPr>
                <w:b/>
                <w:sz w:val="16"/>
                <w:szCs w:val="18"/>
              </w:rPr>
              <w:t>и</w:t>
            </w:r>
            <w:r w:rsidRPr="00B86F55">
              <w:rPr>
                <w:b/>
                <w:sz w:val="16"/>
                <w:szCs w:val="18"/>
              </w:rPr>
              <w:t xml:space="preserve"> завершения (месяц, год, процент выполнения)</w:t>
            </w:r>
          </w:p>
        </w:tc>
        <w:tc>
          <w:tcPr>
            <w:tcW w:w="810" w:type="pct"/>
            <w:shd w:val="clear" w:color="auto" w:fill="auto"/>
            <w:vAlign w:val="center"/>
          </w:tcPr>
          <w:p w:rsidR="001C3C9B" w:rsidRPr="00B86F55" w:rsidRDefault="001C3C9B" w:rsidP="00050F56">
            <w:pPr>
              <w:jc w:val="center"/>
              <w:rPr>
                <w:b/>
                <w:sz w:val="16"/>
                <w:szCs w:val="18"/>
              </w:rPr>
            </w:pPr>
            <w:proofErr w:type="gramStart"/>
            <w:r w:rsidRPr="00B86F55">
              <w:rPr>
                <w:b/>
                <w:sz w:val="16"/>
                <w:szCs w:val="18"/>
              </w:rPr>
              <w:t>Роль (генподрядчик, субподрядчик, соисполнитель, поставщик, партнер) и объем работ (услуг) по договору, %</w:t>
            </w:r>
            <w:proofErr w:type="gramEnd"/>
          </w:p>
        </w:tc>
        <w:tc>
          <w:tcPr>
            <w:tcW w:w="689" w:type="pct"/>
            <w:shd w:val="clear" w:color="auto" w:fill="auto"/>
            <w:vAlign w:val="center"/>
          </w:tcPr>
          <w:p w:rsidR="001C3C9B" w:rsidRPr="00B86F55" w:rsidRDefault="001C3C9B" w:rsidP="00050F56">
            <w:pPr>
              <w:jc w:val="center"/>
              <w:rPr>
                <w:rFonts w:eastAsia="Arial Unicode MS"/>
                <w:bCs/>
                <w:sz w:val="16"/>
                <w:szCs w:val="18"/>
                <w:lang w:eastAsia="en-US"/>
              </w:rPr>
            </w:pPr>
            <w:r w:rsidRPr="00B86F55">
              <w:rPr>
                <w:rFonts w:eastAsia="Arial Unicode MS"/>
                <w:b/>
                <w:sz w:val="16"/>
                <w:szCs w:val="18"/>
                <w:lang w:eastAsia="en-US"/>
              </w:rPr>
              <w:t xml:space="preserve">Сведения о </w:t>
            </w:r>
            <w:r>
              <w:rPr>
                <w:rFonts w:eastAsia="Arial Unicode MS"/>
                <w:b/>
                <w:sz w:val="16"/>
                <w:szCs w:val="18"/>
                <w:lang w:eastAsia="en-US"/>
              </w:rPr>
              <w:t>пись</w:t>
            </w:r>
            <w:r w:rsidRPr="00CE4EDC">
              <w:rPr>
                <w:rFonts w:eastAsia="Arial Unicode MS"/>
                <w:b/>
                <w:sz w:val="16"/>
                <w:szCs w:val="18"/>
                <w:lang w:eastAsia="en-US"/>
              </w:rPr>
              <w:t>м</w:t>
            </w:r>
            <w:r>
              <w:rPr>
                <w:rFonts w:eastAsia="Arial Unicode MS"/>
                <w:b/>
                <w:sz w:val="16"/>
                <w:szCs w:val="18"/>
                <w:lang w:eastAsia="en-US"/>
              </w:rPr>
              <w:t>ах</w:t>
            </w:r>
            <w:r w:rsidRPr="00CE4EDC">
              <w:rPr>
                <w:rFonts w:eastAsia="Arial Unicode MS"/>
                <w:b/>
                <w:sz w:val="16"/>
                <w:szCs w:val="18"/>
                <w:lang w:eastAsia="en-US"/>
              </w:rPr>
              <w:t xml:space="preserve"> и/или отзыв</w:t>
            </w:r>
            <w:r>
              <w:rPr>
                <w:rFonts w:eastAsia="Arial Unicode MS"/>
                <w:b/>
                <w:sz w:val="16"/>
                <w:szCs w:val="18"/>
                <w:lang w:eastAsia="en-US"/>
              </w:rPr>
              <w:t>ах</w:t>
            </w:r>
            <w:r w:rsidRPr="00CE4EDC">
              <w:rPr>
                <w:rFonts w:eastAsia="Arial Unicode MS"/>
                <w:b/>
                <w:sz w:val="16"/>
                <w:szCs w:val="18"/>
                <w:lang w:eastAsia="en-US"/>
              </w:rPr>
              <w:t xml:space="preserve"> </w:t>
            </w:r>
            <w:r w:rsidRPr="00B86F55">
              <w:rPr>
                <w:rFonts w:eastAsia="Arial Unicode MS"/>
                <w:b/>
                <w:sz w:val="16"/>
                <w:szCs w:val="18"/>
                <w:lang w:eastAsia="en-US"/>
              </w:rPr>
              <w:t xml:space="preserve">заказчика </w:t>
            </w:r>
            <w:r>
              <w:rPr>
                <w:rFonts w:eastAsia="Arial Unicode MS"/>
                <w:b/>
                <w:sz w:val="16"/>
                <w:szCs w:val="18"/>
                <w:lang w:eastAsia="en-US"/>
              </w:rPr>
              <w:t>по</w:t>
            </w:r>
            <w:r w:rsidRPr="00B86F55">
              <w:rPr>
                <w:rFonts w:eastAsia="Arial Unicode MS"/>
                <w:b/>
                <w:sz w:val="16"/>
                <w:szCs w:val="18"/>
                <w:lang w:eastAsia="en-US"/>
              </w:rPr>
              <w:t xml:space="preserve"> выполнению </w:t>
            </w:r>
            <w:r>
              <w:rPr>
                <w:rFonts w:eastAsia="Arial Unicode MS"/>
                <w:b/>
                <w:sz w:val="16"/>
                <w:szCs w:val="18"/>
                <w:lang w:eastAsia="en-US"/>
              </w:rPr>
              <w:t>договора (наличие/реквизиты)</w:t>
            </w:r>
          </w:p>
        </w:tc>
        <w:tc>
          <w:tcPr>
            <w:tcW w:w="835" w:type="pct"/>
            <w:vAlign w:val="center"/>
          </w:tcPr>
          <w:p w:rsidR="001C3C9B" w:rsidRPr="00B86F55" w:rsidRDefault="001C3C9B" w:rsidP="00050F56">
            <w:pPr>
              <w:jc w:val="center"/>
              <w:rPr>
                <w:b/>
                <w:sz w:val="16"/>
                <w:szCs w:val="18"/>
              </w:rPr>
            </w:pPr>
            <w:r w:rsidRPr="00B86F55">
              <w:rPr>
                <w:b/>
                <w:sz w:val="16"/>
                <w:szCs w:val="18"/>
              </w:rPr>
              <w:t>Наименование файлов в заявке участника, подтверждающих заключение и завершение (контракт/договоров, акт</w:t>
            </w:r>
            <w:r>
              <w:rPr>
                <w:b/>
                <w:sz w:val="16"/>
                <w:szCs w:val="18"/>
              </w:rPr>
              <w:t>, письма</w:t>
            </w:r>
            <w:r w:rsidRPr="00B86F55">
              <w:rPr>
                <w:b/>
                <w:sz w:val="16"/>
                <w:szCs w:val="18"/>
              </w:rPr>
              <w:t xml:space="preserve"> и т.д.)</w:t>
            </w:r>
          </w:p>
        </w:tc>
      </w:tr>
      <w:tr w:rsidR="001C3C9B" w:rsidRPr="00B86F55" w:rsidTr="00050F56">
        <w:trPr>
          <w:cantSplit/>
          <w:trHeight w:val="15"/>
          <w:jc w:val="center"/>
        </w:trPr>
        <w:tc>
          <w:tcPr>
            <w:tcW w:w="234" w:type="pct"/>
            <w:shd w:val="clear" w:color="auto" w:fill="auto"/>
          </w:tcPr>
          <w:p w:rsidR="001C3C9B" w:rsidRPr="00B86F55" w:rsidRDefault="001C3C9B" w:rsidP="00050F56">
            <w:pPr>
              <w:jc w:val="center"/>
              <w:rPr>
                <w:sz w:val="16"/>
                <w:szCs w:val="18"/>
              </w:rPr>
            </w:pPr>
            <w:r w:rsidRPr="00B86F55">
              <w:rPr>
                <w:sz w:val="16"/>
                <w:szCs w:val="18"/>
              </w:rPr>
              <w:t>1.</w:t>
            </w:r>
          </w:p>
        </w:tc>
        <w:tc>
          <w:tcPr>
            <w:tcW w:w="479" w:type="pct"/>
            <w:shd w:val="clear" w:color="auto" w:fill="auto"/>
          </w:tcPr>
          <w:p w:rsidR="001C3C9B" w:rsidRPr="00B86F55" w:rsidRDefault="001C3C9B" w:rsidP="00050F56">
            <w:pPr>
              <w:rPr>
                <w:sz w:val="16"/>
                <w:szCs w:val="18"/>
              </w:rPr>
            </w:pPr>
          </w:p>
        </w:tc>
        <w:tc>
          <w:tcPr>
            <w:tcW w:w="714" w:type="pct"/>
            <w:shd w:val="clear" w:color="auto" w:fill="auto"/>
          </w:tcPr>
          <w:p w:rsidR="001C3C9B" w:rsidRPr="00B86F55" w:rsidRDefault="001C3C9B" w:rsidP="00050F56">
            <w:pPr>
              <w:rPr>
                <w:sz w:val="16"/>
                <w:szCs w:val="18"/>
              </w:rPr>
            </w:pPr>
          </w:p>
        </w:tc>
        <w:tc>
          <w:tcPr>
            <w:tcW w:w="642" w:type="pct"/>
            <w:shd w:val="clear" w:color="auto" w:fill="auto"/>
          </w:tcPr>
          <w:p w:rsidR="001C3C9B" w:rsidRPr="00B86F55" w:rsidRDefault="001C3C9B" w:rsidP="00050F56">
            <w:pPr>
              <w:rPr>
                <w:sz w:val="16"/>
                <w:szCs w:val="18"/>
              </w:rPr>
            </w:pPr>
          </w:p>
        </w:tc>
        <w:tc>
          <w:tcPr>
            <w:tcW w:w="597" w:type="pct"/>
            <w:shd w:val="clear" w:color="auto" w:fill="auto"/>
          </w:tcPr>
          <w:p w:rsidR="001C3C9B" w:rsidRPr="00B86F55" w:rsidRDefault="001C3C9B" w:rsidP="00050F56">
            <w:pPr>
              <w:rPr>
                <w:sz w:val="16"/>
                <w:szCs w:val="18"/>
              </w:rPr>
            </w:pPr>
          </w:p>
        </w:tc>
        <w:tc>
          <w:tcPr>
            <w:tcW w:w="810" w:type="pct"/>
            <w:shd w:val="clear" w:color="auto" w:fill="auto"/>
          </w:tcPr>
          <w:p w:rsidR="001C3C9B" w:rsidRPr="00B86F55" w:rsidRDefault="001C3C9B" w:rsidP="00050F56">
            <w:pPr>
              <w:rPr>
                <w:sz w:val="16"/>
                <w:szCs w:val="18"/>
              </w:rPr>
            </w:pPr>
          </w:p>
        </w:tc>
        <w:tc>
          <w:tcPr>
            <w:tcW w:w="689" w:type="pct"/>
            <w:shd w:val="clear" w:color="auto" w:fill="auto"/>
          </w:tcPr>
          <w:p w:rsidR="001C3C9B" w:rsidRPr="00B86F55" w:rsidRDefault="001C3C9B" w:rsidP="00050F56">
            <w:pPr>
              <w:rPr>
                <w:sz w:val="16"/>
                <w:szCs w:val="18"/>
              </w:rPr>
            </w:pPr>
          </w:p>
        </w:tc>
        <w:tc>
          <w:tcPr>
            <w:tcW w:w="835" w:type="pct"/>
          </w:tcPr>
          <w:p w:rsidR="001C3C9B" w:rsidRPr="00B86F55" w:rsidRDefault="001C3C9B" w:rsidP="00050F56">
            <w:pPr>
              <w:rPr>
                <w:sz w:val="16"/>
                <w:szCs w:val="18"/>
              </w:rPr>
            </w:pPr>
          </w:p>
        </w:tc>
      </w:tr>
      <w:tr w:rsidR="001C3C9B" w:rsidRPr="00B86F55" w:rsidTr="00050F56">
        <w:trPr>
          <w:cantSplit/>
          <w:trHeight w:val="15"/>
          <w:jc w:val="center"/>
        </w:trPr>
        <w:tc>
          <w:tcPr>
            <w:tcW w:w="234" w:type="pct"/>
            <w:shd w:val="clear" w:color="auto" w:fill="auto"/>
          </w:tcPr>
          <w:p w:rsidR="001C3C9B" w:rsidRPr="00B86F55" w:rsidRDefault="001C3C9B" w:rsidP="00050F56">
            <w:pPr>
              <w:jc w:val="center"/>
              <w:rPr>
                <w:sz w:val="16"/>
                <w:szCs w:val="18"/>
              </w:rPr>
            </w:pPr>
            <w:r w:rsidRPr="00B86F55">
              <w:rPr>
                <w:sz w:val="16"/>
                <w:szCs w:val="18"/>
              </w:rPr>
              <w:t>2.</w:t>
            </w:r>
          </w:p>
        </w:tc>
        <w:tc>
          <w:tcPr>
            <w:tcW w:w="479" w:type="pct"/>
            <w:shd w:val="clear" w:color="auto" w:fill="auto"/>
          </w:tcPr>
          <w:p w:rsidR="001C3C9B" w:rsidRPr="00B86F55" w:rsidRDefault="001C3C9B" w:rsidP="00050F56">
            <w:pPr>
              <w:rPr>
                <w:sz w:val="16"/>
                <w:szCs w:val="18"/>
              </w:rPr>
            </w:pPr>
          </w:p>
        </w:tc>
        <w:tc>
          <w:tcPr>
            <w:tcW w:w="714" w:type="pct"/>
            <w:shd w:val="clear" w:color="auto" w:fill="auto"/>
          </w:tcPr>
          <w:p w:rsidR="001C3C9B" w:rsidRPr="00B86F55" w:rsidRDefault="001C3C9B" w:rsidP="00050F56">
            <w:pPr>
              <w:rPr>
                <w:sz w:val="16"/>
                <w:szCs w:val="18"/>
              </w:rPr>
            </w:pPr>
          </w:p>
        </w:tc>
        <w:tc>
          <w:tcPr>
            <w:tcW w:w="642" w:type="pct"/>
            <w:shd w:val="clear" w:color="auto" w:fill="auto"/>
          </w:tcPr>
          <w:p w:rsidR="001C3C9B" w:rsidRPr="00B86F55" w:rsidRDefault="001C3C9B" w:rsidP="00050F56">
            <w:pPr>
              <w:rPr>
                <w:sz w:val="16"/>
                <w:szCs w:val="18"/>
              </w:rPr>
            </w:pPr>
          </w:p>
        </w:tc>
        <w:tc>
          <w:tcPr>
            <w:tcW w:w="597" w:type="pct"/>
            <w:shd w:val="clear" w:color="auto" w:fill="auto"/>
          </w:tcPr>
          <w:p w:rsidR="001C3C9B" w:rsidRPr="00B86F55" w:rsidRDefault="001C3C9B" w:rsidP="00050F56">
            <w:pPr>
              <w:rPr>
                <w:sz w:val="16"/>
                <w:szCs w:val="18"/>
              </w:rPr>
            </w:pPr>
          </w:p>
        </w:tc>
        <w:tc>
          <w:tcPr>
            <w:tcW w:w="810" w:type="pct"/>
            <w:shd w:val="clear" w:color="auto" w:fill="auto"/>
          </w:tcPr>
          <w:p w:rsidR="001C3C9B" w:rsidRPr="00B86F55" w:rsidRDefault="001C3C9B" w:rsidP="00050F56">
            <w:pPr>
              <w:rPr>
                <w:sz w:val="16"/>
                <w:szCs w:val="18"/>
              </w:rPr>
            </w:pPr>
          </w:p>
        </w:tc>
        <w:tc>
          <w:tcPr>
            <w:tcW w:w="689" w:type="pct"/>
            <w:shd w:val="clear" w:color="auto" w:fill="auto"/>
          </w:tcPr>
          <w:p w:rsidR="001C3C9B" w:rsidRPr="00B86F55" w:rsidRDefault="001C3C9B" w:rsidP="00050F56">
            <w:pPr>
              <w:rPr>
                <w:sz w:val="16"/>
                <w:szCs w:val="18"/>
              </w:rPr>
            </w:pPr>
          </w:p>
        </w:tc>
        <w:tc>
          <w:tcPr>
            <w:tcW w:w="835" w:type="pct"/>
          </w:tcPr>
          <w:p w:rsidR="001C3C9B" w:rsidRPr="00B86F55" w:rsidRDefault="001C3C9B" w:rsidP="00050F56">
            <w:pPr>
              <w:rPr>
                <w:sz w:val="16"/>
                <w:szCs w:val="18"/>
              </w:rPr>
            </w:pPr>
          </w:p>
        </w:tc>
      </w:tr>
      <w:tr w:rsidR="001C3C9B" w:rsidRPr="00B86F55" w:rsidTr="00050F56">
        <w:trPr>
          <w:cantSplit/>
          <w:trHeight w:val="15"/>
          <w:jc w:val="center"/>
        </w:trPr>
        <w:tc>
          <w:tcPr>
            <w:tcW w:w="234" w:type="pct"/>
            <w:shd w:val="clear" w:color="auto" w:fill="auto"/>
          </w:tcPr>
          <w:p w:rsidR="001C3C9B" w:rsidRPr="00B86F55" w:rsidRDefault="001C3C9B" w:rsidP="00050F56">
            <w:pPr>
              <w:jc w:val="center"/>
              <w:rPr>
                <w:sz w:val="16"/>
                <w:szCs w:val="18"/>
              </w:rPr>
            </w:pPr>
            <w:r w:rsidRPr="00B86F55">
              <w:rPr>
                <w:sz w:val="16"/>
                <w:szCs w:val="18"/>
              </w:rPr>
              <w:t>…</w:t>
            </w:r>
          </w:p>
        </w:tc>
        <w:tc>
          <w:tcPr>
            <w:tcW w:w="479" w:type="pct"/>
            <w:shd w:val="clear" w:color="auto" w:fill="auto"/>
          </w:tcPr>
          <w:p w:rsidR="001C3C9B" w:rsidRPr="00B86F55" w:rsidRDefault="001C3C9B" w:rsidP="00050F56">
            <w:pPr>
              <w:rPr>
                <w:sz w:val="16"/>
                <w:szCs w:val="18"/>
              </w:rPr>
            </w:pPr>
          </w:p>
        </w:tc>
        <w:tc>
          <w:tcPr>
            <w:tcW w:w="714" w:type="pct"/>
            <w:shd w:val="clear" w:color="auto" w:fill="auto"/>
          </w:tcPr>
          <w:p w:rsidR="001C3C9B" w:rsidRPr="00B86F55" w:rsidRDefault="001C3C9B" w:rsidP="00050F56">
            <w:pPr>
              <w:rPr>
                <w:sz w:val="16"/>
                <w:szCs w:val="18"/>
              </w:rPr>
            </w:pPr>
          </w:p>
        </w:tc>
        <w:tc>
          <w:tcPr>
            <w:tcW w:w="642" w:type="pct"/>
            <w:shd w:val="clear" w:color="auto" w:fill="auto"/>
          </w:tcPr>
          <w:p w:rsidR="001C3C9B" w:rsidRPr="00B86F55" w:rsidRDefault="001C3C9B" w:rsidP="00050F56">
            <w:pPr>
              <w:rPr>
                <w:sz w:val="16"/>
                <w:szCs w:val="18"/>
              </w:rPr>
            </w:pPr>
          </w:p>
        </w:tc>
        <w:tc>
          <w:tcPr>
            <w:tcW w:w="597" w:type="pct"/>
            <w:shd w:val="clear" w:color="auto" w:fill="auto"/>
          </w:tcPr>
          <w:p w:rsidR="001C3C9B" w:rsidRPr="00B86F55" w:rsidRDefault="001C3C9B" w:rsidP="00050F56">
            <w:pPr>
              <w:rPr>
                <w:sz w:val="16"/>
                <w:szCs w:val="18"/>
              </w:rPr>
            </w:pPr>
          </w:p>
        </w:tc>
        <w:tc>
          <w:tcPr>
            <w:tcW w:w="810" w:type="pct"/>
            <w:shd w:val="clear" w:color="auto" w:fill="auto"/>
          </w:tcPr>
          <w:p w:rsidR="001C3C9B" w:rsidRPr="00B86F55" w:rsidRDefault="001C3C9B" w:rsidP="00050F56">
            <w:pPr>
              <w:rPr>
                <w:sz w:val="16"/>
                <w:szCs w:val="18"/>
              </w:rPr>
            </w:pPr>
          </w:p>
        </w:tc>
        <w:tc>
          <w:tcPr>
            <w:tcW w:w="689" w:type="pct"/>
            <w:shd w:val="clear" w:color="auto" w:fill="auto"/>
          </w:tcPr>
          <w:p w:rsidR="001C3C9B" w:rsidRPr="00B86F55" w:rsidRDefault="001C3C9B" w:rsidP="00050F56">
            <w:pPr>
              <w:rPr>
                <w:sz w:val="16"/>
                <w:szCs w:val="18"/>
              </w:rPr>
            </w:pPr>
          </w:p>
        </w:tc>
        <w:tc>
          <w:tcPr>
            <w:tcW w:w="835" w:type="pct"/>
          </w:tcPr>
          <w:p w:rsidR="001C3C9B" w:rsidRPr="00B86F55" w:rsidRDefault="001C3C9B" w:rsidP="00050F56">
            <w:pPr>
              <w:rPr>
                <w:sz w:val="16"/>
                <w:szCs w:val="18"/>
              </w:rPr>
            </w:pPr>
          </w:p>
        </w:tc>
      </w:tr>
    </w:tbl>
    <w:p w:rsidR="001C3C9B" w:rsidRPr="00B86F55" w:rsidRDefault="001C3C9B" w:rsidP="001C3C9B">
      <w:pPr>
        <w:jc w:val="both"/>
        <w:rPr>
          <w:b/>
          <w:i/>
          <w:sz w:val="18"/>
          <w:szCs w:val="18"/>
        </w:rPr>
      </w:pPr>
      <w:r w:rsidRPr="00B86F55">
        <w:rPr>
          <w:b/>
          <w:i/>
          <w:sz w:val="18"/>
          <w:szCs w:val="18"/>
        </w:rPr>
        <w:t xml:space="preserve">Пояснения: </w:t>
      </w:r>
    </w:p>
    <w:p w:rsidR="001C3C9B" w:rsidRPr="00B86F55" w:rsidRDefault="001C3C9B" w:rsidP="001C3C9B">
      <w:pPr>
        <w:pStyle w:val="a5"/>
        <w:tabs>
          <w:tab w:val="left" w:pos="851"/>
        </w:tabs>
        <w:autoSpaceDN w:val="0"/>
        <w:ind w:left="0" w:firstLine="567"/>
        <w:jc w:val="both"/>
        <w:rPr>
          <w:i/>
          <w:sz w:val="18"/>
          <w:szCs w:val="18"/>
        </w:rPr>
      </w:pPr>
      <w:r w:rsidRPr="00B86F55">
        <w:rPr>
          <w:i/>
          <w:sz w:val="18"/>
          <w:szCs w:val="18"/>
        </w:rPr>
        <w:t>К данной форме участник предоставляет:</w:t>
      </w:r>
    </w:p>
    <w:p w:rsidR="001C3C9B" w:rsidRPr="00B86F55" w:rsidRDefault="001C3C9B" w:rsidP="001C3C9B">
      <w:pPr>
        <w:pStyle w:val="a5"/>
        <w:tabs>
          <w:tab w:val="left" w:pos="851"/>
        </w:tabs>
        <w:autoSpaceDN w:val="0"/>
        <w:ind w:left="0" w:firstLine="567"/>
        <w:jc w:val="both"/>
        <w:rPr>
          <w:rFonts w:eastAsia="Calibri"/>
          <w:i/>
          <w:sz w:val="18"/>
          <w:szCs w:val="18"/>
          <w:lang w:eastAsia="en-US"/>
        </w:rPr>
      </w:pPr>
      <w:r w:rsidRPr="00B86F55">
        <w:rPr>
          <w:i/>
          <w:sz w:val="18"/>
          <w:szCs w:val="18"/>
        </w:rPr>
        <w:t xml:space="preserve">- копии </w:t>
      </w:r>
      <w:r w:rsidRPr="00B86F55">
        <w:rPr>
          <w:rFonts w:eastAsia="Calibri"/>
          <w:i/>
          <w:sz w:val="18"/>
          <w:szCs w:val="18"/>
          <w:lang w:eastAsia="en-US"/>
        </w:rPr>
        <w:t xml:space="preserve">контрактов и договоров; </w:t>
      </w:r>
    </w:p>
    <w:p w:rsidR="001C3C9B" w:rsidRDefault="001C3C9B" w:rsidP="001C3C9B">
      <w:pPr>
        <w:pStyle w:val="a5"/>
        <w:tabs>
          <w:tab w:val="left" w:pos="851"/>
        </w:tabs>
        <w:autoSpaceDN w:val="0"/>
        <w:ind w:left="0" w:firstLine="567"/>
        <w:jc w:val="both"/>
        <w:rPr>
          <w:rFonts w:eastAsia="Calibri"/>
          <w:i/>
          <w:sz w:val="18"/>
          <w:szCs w:val="18"/>
          <w:lang w:eastAsia="en-US"/>
        </w:rPr>
      </w:pPr>
      <w:r w:rsidRPr="00B86F55">
        <w:rPr>
          <w:rFonts w:eastAsia="Calibri"/>
          <w:i/>
          <w:sz w:val="18"/>
          <w:szCs w:val="18"/>
          <w:lang w:eastAsia="en-US"/>
        </w:rPr>
        <w:t>- копии документов, подтверждающих исполнение контрактов и договоров (товарные накладные, акты и т.д.)</w:t>
      </w:r>
      <w:r>
        <w:rPr>
          <w:rFonts w:eastAsia="Calibri"/>
          <w:i/>
          <w:sz w:val="18"/>
          <w:szCs w:val="18"/>
          <w:lang w:eastAsia="en-US"/>
        </w:rPr>
        <w:t>;</w:t>
      </w:r>
    </w:p>
    <w:p w:rsidR="001C3C9B" w:rsidRPr="00B86F55" w:rsidRDefault="001C3C9B" w:rsidP="001C3C9B">
      <w:pPr>
        <w:pStyle w:val="a5"/>
        <w:tabs>
          <w:tab w:val="left" w:pos="851"/>
        </w:tabs>
        <w:autoSpaceDN w:val="0"/>
        <w:ind w:left="0" w:firstLine="567"/>
        <w:jc w:val="both"/>
        <w:rPr>
          <w:rFonts w:eastAsia="Calibri"/>
          <w:i/>
          <w:sz w:val="18"/>
          <w:szCs w:val="18"/>
          <w:lang w:eastAsia="en-US"/>
        </w:rPr>
      </w:pPr>
      <w:r w:rsidRPr="00CE4EDC">
        <w:rPr>
          <w:rFonts w:eastAsia="Calibri"/>
          <w:i/>
          <w:sz w:val="18"/>
          <w:szCs w:val="18"/>
          <w:lang w:eastAsia="en-US"/>
        </w:rPr>
        <w:t>- копии благодарственных писем и/или положительных отзывов от заказчиков по представленным контрактам и договорам.</w:t>
      </w:r>
    </w:p>
    <w:p w:rsidR="001C3C9B" w:rsidRDefault="001C3C9B" w:rsidP="001C3C9B">
      <w:pPr>
        <w:tabs>
          <w:tab w:val="left" w:pos="851"/>
        </w:tabs>
        <w:autoSpaceDN w:val="0"/>
        <w:jc w:val="both"/>
        <w:rPr>
          <w:rFonts w:eastAsia="Calibri"/>
          <w:sz w:val="22"/>
          <w:szCs w:val="22"/>
          <w:lang w:eastAsia="en-US"/>
        </w:rPr>
      </w:pPr>
    </w:p>
    <w:p w:rsidR="001C3C9B" w:rsidRPr="0015157A" w:rsidRDefault="001C3C9B" w:rsidP="001C3C9B">
      <w:pPr>
        <w:pStyle w:val="a5"/>
        <w:numPr>
          <w:ilvl w:val="0"/>
          <w:numId w:val="1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2"/>
          <w:szCs w:val="22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 xml:space="preserve">Рейтинг, присуждаемый заявке по критерию </w:t>
      </w:r>
      <w:r w:rsidRPr="0015157A">
        <w:rPr>
          <w:rFonts w:eastAsia="Calibri"/>
          <w:b/>
          <w:sz w:val="20"/>
          <w:szCs w:val="20"/>
          <w:lang w:eastAsia="en-US"/>
        </w:rPr>
        <w:t>«</w:t>
      </w:r>
      <w:r w:rsidRPr="0015157A">
        <w:rPr>
          <w:rFonts w:eastAsia="Calibri"/>
          <w:b/>
          <w:sz w:val="20"/>
          <w:szCs w:val="20"/>
        </w:rPr>
        <w:t>Срок поставки товара (выполнения работ, оказания услуг)</w:t>
      </w:r>
      <w:r w:rsidRPr="0015157A">
        <w:rPr>
          <w:rFonts w:eastAsia="Calibri"/>
          <w:b/>
          <w:sz w:val="20"/>
          <w:szCs w:val="20"/>
          <w:lang w:eastAsia="en-US"/>
        </w:rPr>
        <w:t>»</w:t>
      </w:r>
      <w:r w:rsidRPr="005E767D">
        <w:rPr>
          <w:rFonts w:eastAsia="Calibri"/>
          <w:sz w:val="20"/>
          <w:szCs w:val="20"/>
          <w:lang w:eastAsia="en-US"/>
        </w:rPr>
        <w:t>,</w:t>
      </w:r>
      <w:r w:rsidRPr="00BA1B15">
        <w:rPr>
          <w:rFonts w:eastAsia="Calibri"/>
          <w:sz w:val="20"/>
          <w:szCs w:val="20"/>
          <w:lang w:eastAsia="en-US"/>
        </w:rPr>
        <w:t xml:space="preserve"> определяется по формуле:</w:t>
      </w:r>
    </w:p>
    <w:bookmarkStart w:id="1" w:name="sub_1259"/>
    <w:p w:rsidR="001C3C9B" w:rsidRPr="00BA1B15" w:rsidRDefault="001C3C9B" w:rsidP="001C3C9B">
      <w:pPr>
        <w:pStyle w:val="a5"/>
        <w:autoSpaceDN w:val="0"/>
        <w:ind w:left="786"/>
        <w:jc w:val="center"/>
        <w:rPr>
          <w:rFonts w:eastAsia="Calibri"/>
          <w:sz w:val="24"/>
          <w:szCs w:val="24"/>
          <w:lang w:eastAsia="en-US"/>
        </w:rPr>
      </w:pPr>
      <m:oMathPara>
        <m:oMath>
          <m:sSub>
            <m:sSubPr>
              <m:ctrlPr>
                <w:rPr>
                  <w:rFonts w:ascii="Cambria Math" w:hAnsi="Cambria Math"/>
                  <w:sz w:val="24"/>
                  <w:szCs w:val="24"/>
                  <w:vertAlign w:val="subscript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val="en-US"/>
                </w:rPr>
                <m:t>Rb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vertAlign w:val="subscript"/>
                  <w:lang w:val="en-US"/>
                </w:rPr>
                <m:t>i</m:t>
              </m:r>
            </m:sub>
          </m:sSub>
          <m:r>
            <m:rPr>
              <m:sty m:val="p"/>
            </m:rPr>
            <w:rPr>
              <w:rFonts w:ascii="Cambria Math" w:hAnsi="Cambria Math"/>
              <w:sz w:val="24"/>
              <w:szCs w:val="24"/>
              <w:vertAlign w:val="subscript"/>
            </w:rPr>
            <m:t>=</m:t>
          </m:r>
          <m:f>
            <m:fPr>
              <m:ctrlPr>
                <w:rPr>
                  <w:rFonts w:ascii="Cambria Math" w:hAnsi="Cambria Math"/>
                  <w:sz w:val="24"/>
                  <w:szCs w:val="24"/>
                  <w:vertAlign w:val="subscript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B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max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B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i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B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max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 -</m:t>
              </m:r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m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in</m:t>
                  </m:r>
                </m:sub>
              </m:sSub>
            </m:den>
          </m:f>
          <m:r>
            <m:rPr>
              <m:sty m:val="p"/>
            </m:rPr>
            <w:rPr>
              <w:rFonts w:ascii="Cambria Math" w:hAnsi="Cambria Math"/>
              <w:sz w:val="24"/>
              <w:szCs w:val="24"/>
              <w:vertAlign w:val="subscript"/>
            </w:rPr>
            <m:t>×100</m:t>
          </m:r>
        </m:oMath>
      </m:oMathPara>
    </w:p>
    <w:p w:rsidR="001C3C9B" w:rsidRPr="00BA1B15" w:rsidRDefault="001C3C9B" w:rsidP="001C3C9B">
      <w:pPr>
        <w:pStyle w:val="a5"/>
        <w:ind w:left="786"/>
        <w:rPr>
          <w:sz w:val="20"/>
          <w:szCs w:val="20"/>
        </w:rPr>
      </w:pPr>
      <w:r w:rsidRPr="00BA1B15">
        <w:rPr>
          <w:sz w:val="20"/>
          <w:szCs w:val="20"/>
        </w:rPr>
        <w:t>где:</w:t>
      </w:r>
    </w:p>
    <w:p w:rsidR="001C3C9B" w:rsidRPr="00BA1B15" w:rsidRDefault="001C3C9B" w:rsidP="001C3C9B">
      <w:pPr>
        <w:pStyle w:val="a5"/>
        <w:ind w:left="786"/>
        <w:rPr>
          <w:sz w:val="20"/>
          <w:szCs w:val="20"/>
          <w:vertAlign w:val="subscript"/>
        </w:rPr>
      </w:pPr>
      <w:proofErr w:type="spellStart"/>
      <w:proofErr w:type="gramStart"/>
      <w:r w:rsidRPr="00BA1B15">
        <w:rPr>
          <w:sz w:val="20"/>
          <w:szCs w:val="20"/>
          <w:lang w:val="en-US"/>
        </w:rPr>
        <w:t>Rb</w:t>
      </w:r>
      <w:r w:rsidRPr="00BA1B15">
        <w:rPr>
          <w:sz w:val="20"/>
          <w:szCs w:val="20"/>
          <w:vertAlign w:val="subscript"/>
          <w:lang w:val="en-US"/>
        </w:rPr>
        <w:t>i</w:t>
      </w:r>
      <w:proofErr w:type="spellEnd"/>
      <w:proofErr w:type="gramEnd"/>
      <w:r w:rsidRPr="00BA1B15">
        <w:rPr>
          <w:sz w:val="20"/>
          <w:szCs w:val="20"/>
        </w:rPr>
        <w:t xml:space="preserve"> - рейтинг, присуждаемый </w:t>
      </w:r>
      <w:proofErr w:type="spellStart"/>
      <w:r w:rsidRPr="00BA1B15">
        <w:rPr>
          <w:sz w:val="20"/>
          <w:szCs w:val="20"/>
          <w:lang w:val="en-US"/>
        </w:rPr>
        <w:t>i</w:t>
      </w:r>
      <w:proofErr w:type="spellEnd"/>
      <w:r w:rsidRPr="00BA1B15">
        <w:rPr>
          <w:sz w:val="20"/>
          <w:szCs w:val="20"/>
        </w:rPr>
        <w:t>-й заявке по указанному критерию;</w:t>
      </w:r>
    </w:p>
    <w:p w:rsidR="001C3C9B" w:rsidRDefault="001C3C9B" w:rsidP="001C3C9B">
      <w:pPr>
        <w:pStyle w:val="a5"/>
        <w:ind w:left="786"/>
        <w:jc w:val="both"/>
        <w:rPr>
          <w:sz w:val="20"/>
          <w:szCs w:val="20"/>
        </w:rPr>
      </w:pPr>
      <w:proofErr w:type="spellStart"/>
      <w:r w:rsidRPr="00BA1B15">
        <w:rPr>
          <w:sz w:val="20"/>
          <w:szCs w:val="20"/>
          <w:lang w:val="en-US"/>
        </w:rPr>
        <w:t>B</w:t>
      </w:r>
      <w:r w:rsidRPr="00BA1B15">
        <w:rPr>
          <w:sz w:val="20"/>
          <w:szCs w:val="20"/>
          <w:vertAlign w:val="subscript"/>
          <w:lang w:val="en-US"/>
        </w:rPr>
        <w:t>max</w:t>
      </w:r>
      <w:proofErr w:type="spellEnd"/>
      <w:r w:rsidRPr="00BA1B15">
        <w:rPr>
          <w:sz w:val="20"/>
          <w:szCs w:val="20"/>
        </w:rPr>
        <w:t> </w:t>
      </w:r>
      <w:r>
        <w:rPr>
          <w:sz w:val="20"/>
          <w:szCs w:val="20"/>
        </w:rPr>
        <w:t>-</w:t>
      </w:r>
      <w:r w:rsidRPr="00BA1B15">
        <w:rPr>
          <w:sz w:val="20"/>
          <w:szCs w:val="20"/>
        </w:rPr>
        <w:t xml:space="preserve"> срок </w:t>
      </w:r>
      <w:r w:rsidRPr="00BA1B15">
        <w:rPr>
          <w:rFonts w:eastAsia="Calibri"/>
          <w:sz w:val="20"/>
          <w:szCs w:val="20"/>
        </w:rPr>
        <w:t xml:space="preserve">поставки товара (выполнения работ, оказания услуг), </w:t>
      </w:r>
      <w:r w:rsidRPr="00CE4EDC">
        <w:rPr>
          <w:rFonts w:eastAsia="Calibri"/>
          <w:sz w:val="20"/>
          <w:szCs w:val="20"/>
        </w:rPr>
        <w:t xml:space="preserve">в соответствии с техническим заданием и документации о закупке </w:t>
      </w:r>
      <w:r w:rsidRPr="008C5564">
        <w:rPr>
          <w:rFonts w:eastAsia="Calibri"/>
          <w:b/>
          <w:sz w:val="20"/>
          <w:szCs w:val="20"/>
        </w:rPr>
        <w:t>(максимально 15 месяцев).</w:t>
      </w:r>
    </w:p>
    <w:p w:rsidR="001C3C9B" w:rsidRPr="00BA1B15" w:rsidRDefault="001C3C9B" w:rsidP="001C3C9B">
      <w:pPr>
        <w:pStyle w:val="a5"/>
        <w:autoSpaceDN w:val="0"/>
        <w:ind w:left="786"/>
        <w:jc w:val="both"/>
        <w:rPr>
          <w:rFonts w:eastAsia="Calibri"/>
          <w:sz w:val="20"/>
          <w:szCs w:val="20"/>
          <w:lang w:eastAsia="en-US"/>
        </w:rPr>
      </w:pPr>
      <w:proofErr w:type="spellStart"/>
      <w:r>
        <w:rPr>
          <w:rFonts w:eastAsia="Calibri"/>
          <w:sz w:val="20"/>
          <w:szCs w:val="20"/>
          <w:lang w:val="en-US" w:eastAsia="en-US"/>
        </w:rPr>
        <w:t>B</w:t>
      </w:r>
      <w:r w:rsidRPr="00BA1B15">
        <w:rPr>
          <w:rFonts w:eastAsia="Calibri"/>
          <w:sz w:val="20"/>
          <w:szCs w:val="20"/>
          <w:vertAlign w:val="subscript"/>
          <w:lang w:val="en-US" w:eastAsia="en-US"/>
        </w:rPr>
        <w:t>m</w:t>
      </w:r>
      <w:r>
        <w:rPr>
          <w:rFonts w:eastAsia="Calibri"/>
          <w:sz w:val="20"/>
          <w:szCs w:val="20"/>
          <w:vertAlign w:val="subscript"/>
          <w:lang w:val="en-US" w:eastAsia="en-US"/>
        </w:rPr>
        <w:t>in</w:t>
      </w:r>
      <w:proofErr w:type="spellEnd"/>
      <w:r w:rsidRPr="00BA1B15">
        <w:rPr>
          <w:rFonts w:eastAsia="Calibri"/>
          <w:sz w:val="20"/>
          <w:szCs w:val="20"/>
          <w:lang w:eastAsia="en-US"/>
        </w:rPr>
        <w:t xml:space="preserve"> – </w:t>
      </w:r>
      <w:r w:rsidRPr="004F7BEB">
        <w:rPr>
          <w:rFonts w:eastAsia="Calibri"/>
          <w:sz w:val="20"/>
          <w:szCs w:val="20"/>
          <w:lang w:eastAsia="en-US"/>
        </w:rPr>
        <w:t>минимальное предложение из предложений по критерию оценки, сделанных участниками закупки</w:t>
      </w:r>
      <w:r>
        <w:rPr>
          <w:rFonts w:eastAsia="Calibri"/>
          <w:sz w:val="20"/>
          <w:szCs w:val="20"/>
          <w:lang w:eastAsia="en-US"/>
        </w:rPr>
        <w:t xml:space="preserve"> </w:t>
      </w:r>
      <w:r w:rsidRPr="006E481D">
        <w:rPr>
          <w:rFonts w:eastAsia="Calibri"/>
          <w:sz w:val="20"/>
          <w:szCs w:val="20"/>
          <w:lang w:eastAsia="en-US"/>
        </w:rPr>
        <w:t xml:space="preserve">(в </w:t>
      </w:r>
      <w:r>
        <w:rPr>
          <w:sz w:val="20"/>
          <w:szCs w:val="20"/>
        </w:rPr>
        <w:t>месяцах</w:t>
      </w:r>
      <w:r w:rsidRPr="006E481D">
        <w:rPr>
          <w:rFonts w:eastAsia="Calibri"/>
          <w:sz w:val="20"/>
          <w:szCs w:val="20"/>
          <w:lang w:eastAsia="en-US"/>
        </w:rPr>
        <w:t>)</w:t>
      </w:r>
      <w:r w:rsidRPr="00BA1B15">
        <w:rPr>
          <w:rFonts w:eastAsia="Calibri"/>
          <w:sz w:val="20"/>
          <w:szCs w:val="20"/>
          <w:lang w:eastAsia="en-US"/>
        </w:rPr>
        <w:t>;</w:t>
      </w:r>
    </w:p>
    <w:p w:rsidR="001C3C9B" w:rsidRDefault="001C3C9B" w:rsidP="001C3C9B">
      <w:pPr>
        <w:pStyle w:val="a5"/>
        <w:ind w:left="786"/>
        <w:rPr>
          <w:sz w:val="20"/>
          <w:szCs w:val="20"/>
        </w:rPr>
      </w:pPr>
      <w:proofErr w:type="gramStart"/>
      <w:r w:rsidRPr="00BA1B15">
        <w:rPr>
          <w:sz w:val="20"/>
          <w:szCs w:val="20"/>
          <w:lang w:val="en-US"/>
        </w:rPr>
        <w:t>B</w:t>
      </w:r>
      <w:r w:rsidRPr="00BA1B15">
        <w:rPr>
          <w:sz w:val="20"/>
          <w:szCs w:val="20"/>
          <w:vertAlign w:val="subscript"/>
          <w:lang w:val="en-US"/>
        </w:rPr>
        <w:t>i</w:t>
      </w:r>
      <w:r w:rsidRPr="00BA1B15">
        <w:rPr>
          <w:sz w:val="22"/>
          <w:szCs w:val="20"/>
        </w:rPr>
        <w:t> </w:t>
      </w:r>
      <w:r w:rsidRPr="00BA1B15">
        <w:rPr>
          <w:sz w:val="20"/>
          <w:szCs w:val="20"/>
        </w:rPr>
        <w:t xml:space="preserve">- предложение </w:t>
      </w:r>
      <w:r w:rsidRPr="0000007B">
        <w:rPr>
          <w:sz w:val="20"/>
          <w:szCs w:val="20"/>
        </w:rPr>
        <w:t>i-</w:t>
      </w:r>
      <w:proofErr w:type="spellStart"/>
      <w:r w:rsidRPr="0000007B">
        <w:rPr>
          <w:sz w:val="20"/>
          <w:szCs w:val="20"/>
        </w:rPr>
        <w:t>го</w:t>
      </w:r>
      <w:proofErr w:type="spellEnd"/>
      <w:r w:rsidRPr="0000007B">
        <w:rPr>
          <w:sz w:val="20"/>
          <w:szCs w:val="20"/>
        </w:rPr>
        <w:t xml:space="preserve"> </w:t>
      </w:r>
      <w:r w:rsidRPr="00BA1B15">
        <w:rPr>
          <w:sz w:val="20"/>
          <w:szCs w:val="20"/>
        </w:rPr>
        <w:t xml:space="preserve">участника </w:t>
      </w:r>
      <w:r>
        <w:rPr>
          <w:sz w:val="20"/>
          <w:szCs w:val="20"/>
        </w:rPr>
        <w:t>по сроку исполнения</w:t>
      </w:r>
      <w:r w:rsidRPr="00BA1B15">
        <w:rPr>
          <w:sz w:val="20"/>
          <w:szCs w:val="20"/>
        </w:rPr>
        <w:t xml:space="preserve"> (</w:t>
      </w:r>
      <w:r>
        <w:rPr>
          <w:sz w:val="20"/>
          <w:szCs w:val="20"/>
        </w:rPr>
        <w:t>месяц</w:t>
      </w:r>
      <w:r w:rsidRPr="00BA1B15">
        <w:rPr>
          <w:sz w:val="20"/>
          <w:szCs w:val="20"/>
        </w:rPr>
        <w:t>).</w:t>
      </w:r>
      <w:proofErr w:type="gramEnd"/>
    </w:p>
    <w:p w:rsidR="001C3C9B" w:rsidRPr="00BA1B15" w:rsidRDefault="001C3C9B" w:rsidP="001C3C9B">
      <w:pPr>
        <w:pStyle w:val="a5"/>
        <w:keepNext/>
        <w:autoSpaceDN w:val="0"/>
        <w:ind w:left="0" w:firstLine="567"/>
        <w:jc w:val="both"/>
        <w:rPr>
          <w:rFonts w:eastAsia="Calibri"/>
          <w:sz w:val="22"/>
          <w:szCs w:val="22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 xml:space="preserve">При оценке заявок по критерию </w:t>
      </w:r>
      <w:r w:rsidRPr="00BA1B15">
        <w:rPr>
          <w:rFonts w:eastAsia="Calibri"/>
          <w:b/>
          <w:sz w:val="20"/>
          <w:szCs w:val="20"/>
          <w:lang w:eastAsia="en-US"/>
        </w:rPr>
        <w:t>«</w:t>
      </w:r>
      <w:r w:rsidRPr="00BA1B15">
        <w:rPr>
          <w:rFonts w:eastAsia="Calibri"/>
          <w:sz w:val="20"/>
          <w:szCs w:val="20"/>
        </w:rPr>
        <w:t>Срок поставки товара (выполнения работ, оказания услуг)</w:t>
      </w:r>
      <w:r w:rsidRPr="00BA1B15">
        <w:rPr>
          <w:rFonts w:eastAsia="Calibri"/>
          <w:b/>
          <w:sz w:val="20"/>
          <w:szCs w:val="20"/>
          <w:lang w:eastAsia="en-US"/>
        </w:rPr>
        <w:t xml:space="preserve">» </w:t>
      </w:r>
      <w:r w:rsidRPr="00BA1B15">
        <w:rPr>
          <w:rFonts w:eastAsia="Calibri"/>
          <w:sz w:val="20"/>
          <w:szCs w:val="20"/>
          <w:lang w:eastAsia="en-US"/>
        </w:rPr>
        <w:t xml:space="preserve">лучшим условием исполнения договора по указанному критерию признается предложение участника закупки с наименьшим сроком выполнения работ – в </w:t>
      </w:r>
      <w:r>
        <w:rPr>
          <w:sz w:val="20"/>
          <w:szCs w:val="20"/>
        </w:rPr>
        <w:t>месяцах</w:t>
      </w:r>
      <w:r w:rsidRPr="00BA1B15">
        <w:rPr>
          <w:rFonts w:eastAsia="Calibri"/>
          <w:sz w:val="20"/>
          <w:szCs w:val="20"/>
          <w:lang w:eastAsia="en-US"/>
        </w:rPr>
        <w:t>.</w:t>
      </w:r>
    </w:p>
    <w:p w:rsidR="001C3C9B" w:rsidRDefault="001C3C9B" w:rsidP="001C3C9B">
      <w:pPr>
        <w:pStyle w:val="a5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 xml:space="preserve">Для расчета </w:t>
      </w:r>
      <w:r>
        <w:rPr>
          <w:rFonts w:eastAsia="Calibri"/>
          <w:sz w:val="20"/>
          <w:szCs w:val="20"/>
          <w:lang w:eastAsia="en-US"/>
        </w:rPr>
        <w:t xml:space="preserve">итогового </w:t>
      </w:r>
      <w:r w:rsidRPr="00BA1B15">
        <w:rPr>
          <w:rFonts w:eastAsia="Calibri"/>
          <w:sz w:val="20"/>
          <w:szCs w:val="20"/>
          <w:lang w:eastAsia="en-US"/>
        </w:rPr>
        <w:t xml:space="preserve">рейтинга по заявке, рейтинг, присуждаемый этой заявке по критерию </w:t>
      </w:r>
      <w:r w:rsidRPr="00BA1B15">
        <w:rPr>
          <w:rFonts w:eastAsia="Calibri"/>
          <w:b/>
          <w:sz w:val="20"/>
          <w:szCs w:val="20"/>
          <w:lang w:eastAsia="en-US"/>
        </w:rPr>
        <w:t>«</w:t>
      </w:r>
      <w:r w:rsidRPr="00BA1B15">
        <w:rPr>
          <w:rFonts w:eastAsia="Calibri"/>
          <w:sz w:val="20"/>
          <w:szCs w:val="20"/>
        </w:rPr>
        <w:t>Срок поставки товара (выполнения работ, оказания услуг)</w:t>
      </w:r>
      <w:r w:rsidRPr="00BA1B15">
        <w:rPr>
          <w:rFonts w:eastAsia="Calibri"/>
          <w:b/>
          <w:sz w:val="20"/>
          <w:szCs w:val="20"/>
          <w:lang w:eastAsia="en-US"/>
        </w:rPr>
        <w:t>»</w:t>
      </w:r>
      <w:r w:rsidRPr="00BA1B15">
        <w:rPr>
          <w:rFonts w:eastAsia="Calibri"/>
          <w:sz w:val="20"/>
          <w:szCs w:val="20"/>
          <w:lang w:eastAsia="en-US"/>
        </w:rPr>
        <w:t>, умножается на соответствующую указанному критерию значимость.</w:t>
      </w:r>
      <w:bookmarkEnd w:id="1"/>
    </w:p>
    <w:p w:rsidR="001C3C9B" w:rsidRDefault="001C3C9B" w:rsidP="001C3C9B">
      <w:pPr>
        <w:pStyle w:val="a5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</w:p>
    <w:p w:rsidR="001C3C9B" w:rsidRPr="00226396" w:rsidRDefault="001C3C9B" w:rsidP="001C3C9B">
      <w:pPr>
        <w:pStyle w:val="a5"/>
        <w:numPr>
          <w:ilvl w:val="0"/>
          <w:numId w:val="1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2"/>
          <w:szCs w:val="22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 xml:space="preserve">Рейтинг, присуждаемый заявке по критерию </w:t>
      </w:r>
      <w:r w:rsidRPr="0015157A">
        <w:rPr>
          <w:rFonts w:eastAsia="Calibri"/>
          <w:b/>
          <w:sz w:val="20"/>
          <w:szCs w:val="20"/>
          <w:lang w:eastAsia="en-US"/>
        </w:rPr>
        <w:t>«</w:t>
      </w:r>
      <w:r w:rsidRPr="00226396">
        <w:rPr>
          <w:rFonts w:eastAsia="Calibri"/>
          <w:b/>
          <w:sz w:val="20"/>
          <w:szCs w:val="20"/>
        </w:rPr>
        <w:t>Квалификация трудовых ресурсов</w:t>
      </w:r>
      <w:r w:rsidRPr="0015157A">
        <w:rPr>
          <w:rFonts w:eastAsia="Calibri"/>
          <w:b/>
          <w:sz w:val="20"/>
          <w:szCs w:val="20"/>
          <w:lang w:eastAsia="en-US"/>
        </w:rPr>
        <w:t>»</w:t>
      </w:r>
      <w:r w:rsidRPr="005E767D">
        <w:rPr>
          <w:rFonts w:eastAsia="Calibri"/>
          <w:sz w:val="20"/>
          <w:szCs w:val="20"/>
          <w:lang w:eastAsia="en-US"/>
        </w:rPr>
        <w:t>,</w:t>
      </w:r>
      <w:r w:rsidRPr="00BA1B15">
        <w:rPr>
          <w:rFonts w:eastAsia="Calibri"/>
          <w:sz w:val="20"/>
          <w:szCs w:val="20"/>
          <w:lang w:eastAsia="en-US"/>
        </w:rPr>
        <w:t xml:space="preserve"> определяется по </w:t>
      </w:r>
      <w:r>
        <w:rPr>
          <w:rFonts w:eastAsia="Calibri"/>
          <w:sz w:val="20"/>
          <w:szCs w:val="20"/>
          <w:lang w:eastAsia="en-US"/>
        </w:rPr>
        <w:t>шкале</w:t>
      </w:r>
      <w:r w:rsidRPr="00BA1B15">
        <w:rPr>
          <w:rFonts w:eastAsia="Calibri"/>
          <w:sz w:val="20"/>
          <w:szCs w:val="20"/>
          <w:lang w:eastAsia="en-US"/>
        </w:rPr>
        <w:t>:</w:t>
      </w:r>
    </w:p>
    <w:p w:rsidR="001C3C9B" w:rsidRDefault="001C3C9B" w:rsidP="001C3C9B">
      <w:pPr>
        <w:pStyle w:val="a5"/>
        <w:tabs>
          <w:tab w:val="left" w:pos="851"/>
        </w:tabs>
        <w:autoSpaceDN w:val="0"/>
        <w:ind w:left="0" w:firstLine="567"/>
        <w:jc w:val="both"/>
        <w:rPr>
          <w:bCs/>
          <w:color w:val="000000"/>
          <w:sz w:val="20"/>
          <w:szCs w:val="20"/>
        </w:rPr>
      </w:pPr>
      <w:r>
        <w:rPr>
          <w:rFonts w:eastAsia="Calibri"/>
          <w:sz w:val="20"/>
          <w:szCs w:val="20"/>
          <w:lang w:eastAsia="en-US"/>
        </w:rPr>
        <w:t>- о</w:t>
      </w:r>
      <w:r w:rsidRPr="00226396">
        <w:rPr>
          <w:bCs/>
          <w:color w:val="000000"/>
          <w:sz w:val="20"/>
          <w:szCs w:val="20"/>
        </w:rPr>
        <w:t>тсутствие трудовых ресурсов: 0 баллов;</w:t>
      </w:r>
    </w:p>
    <w:p w:rsidR="001C3C9B" w:rsidRDefault="001C3C9B" w:rsidP="001C3C9B">
      <w:pPr>
        <w:pStyle w:val="a5"/>
        <w:tabs>
          <w:tab w:val="left" w:pos="851"/>
        </w:tabs>
        <w:autoSpaceDN w:val="0"/>
        <w:ind w:left="0" w:firstLine="567"/>
        <w:jc w:val="both"/>
        <w:rPr>
          <w:bCs/>
          <w:color w:val="000000"/>
          <w:sz w:val="20"/>
          <w:szCs w:val="20"/>
        </w:rPr>
      </w:pPr>
      <w:r>
        <w:rPr>
          <w:bCs/>
          <w:color w:val="000000"/>
          <w:sz w:val="20"/>
          <w:szCs w:val="20"/>
        </w:rPr>
        <w:t xml:space="preserve">- </w:t>
      </w:r>
      <w:r w:rsidRPr="002D1023">
        <w:rPr>
          <w:bCs/>
          <w:color w:val="000000"/>
          <w:sz w:val="20"/>
          <w:szCs w:val="20"/>
        </w:rPr>
        <w:t>наличие 1-2 специалистов: 25 баллов;</w:t>
      </w:r>
    </w:p>
    <w:p w:rsidR="001C3C9B" w:rsidRDefault="001C3C9B" w:rsidP="001C3C9B">
      <w:pPr>
        <w:pStyle w:val="a5"/>
        <w:tabs>
          <w:tab w:val="left" w:pos="851"/>
        </w:tabs>
        <w:autoSpaceDN w:val="0"/>
        <w:ind w:left="0" w:firstLine="567"/>
        <w:jc w:val="both"/>
        <w:rPr>
          <w:bCs/>
          <w:color w:val="000000"/>
          <w:sz w:val="20"/>
          <w:szCs w:val="20"/>
        </w:rPr>
      </w:pPr>
      <w:r>
        <w:rPr>
          <w:bCs/>
          <w:color w:val="000000"/>
          <w:sz w:val="20"/>
          <w:szCs w:val="20"/>
        </w:rPr>
        <w:t xml:space="preserve">- </w:t>
      </w:r>
      <w:r w:rsidRPr="002D1023">
        <w:rPr>
          <w:bCs/>
          <w:color w:val="000000"/>
          <w:sz w:val="20"/>
          <w:szCs w:val="20"/>
        </w:rPr>
        <w:t>наличие 3-4 специалистов: 50 баллов;</w:t>
      </w:r>
    </w:p>
    <w:p w:rsidR="001C3C9B" w:rsidRDefault="001C3C9B" w:rsidP="001C3C9B">
      <w:pPr>
        <w:pStyle w:val="a5"/>
        <w:tabs>
          <w:tab w:val="left" w:pos="851"/>
        </w:tabs>
        <w:autoSpaceDN w:val="0"/>
        <w:ind w:left="0" w:firstLine="567"/>
        <w:jc w:val="both"/>
        <w:rPr>
          <w:bCs/>
          <w:color w:val="000000"/>
          <w:sz w:val="20"/>
          <w:szCs w:val="20"/>
        </w:rPr>
      </w:pPr>
      <w:r>
        <w:rPr>
          <w:bCs/>
          <w:color w:val="000000"/>
          <w:sz w:val="20"/>
          <w:szCs w:val="20"/>
        </w:rPr>
        <w:t xml:space="preserve">- </w:t>
      </w:r>
      <w:r w:rsidRPr="00226396">
        <w:rPr>
          <w:bCs/>
          <w:color w:val="000000"/>
          <w:sz w:val="20"/>
          <w:szCs w:val="20"/>
        </w:rPr>
        <w:t>наличие 5 и более специалистов</w:t>
      </w:r>
      <w:r>
        <w:rPr>
          <w:bCs/>
          <w:color w:val="000000"/>
          <w:sz w:val="20"/>
          <w:szCs w:val="20"/>
        </w:rPr>
        <w:t>, не менее 3 кандидатов наук</w:t>
      </w:r>
      <w:r w:rsidRPr="00226396">
        <w:rPr>
          <w:bCs/>
          <w:color w:val="000000"/>
          <w:sz w:val="20"/>
          <w:szCs w:val="20"/>
        </w:rPr>
        <w:t>: 100 баллов.</w:t>
      </w:r>
    </w:p>
    <w:p w:rsidR="001C3C9B" w:rsidRPr="002D1023" w:rsidRDefault="001C3C9B" w:rsidP="001C3C9B">
      <w:pPr>
        <w:widowControl w:val="0"/>
        <w:ind w:firstLine="567"/>
        <w:jc w:val="both"/>
        <w:rPr>
          <w:sz w:val="20"/>
          <w:szCs w:val="20"/>
        </w:rPr>
      </w:pPr>
      <w:r w:rsidRPr="002D1023">
        <w:rPr>
          <w:sz w:val="20"/>
          <w:szCs w:val="20"/>
        </w:rPr>
        <w:t xml:space="preserve">Документами, подтверждающими соответствие указанным значениям показателя, являются документы (копии документов): </w:t>
      </w:r>
    </w:p>
    <w:p w:rsidR="001C3C9B" w:rsidRPr="002D1023" w:rsidRDefault="001C3C9B" w:rsidP="001C3C9B">
      <w:pPr>
        <w:widowControl w:val="0"/>
        <w:ind w:firstLine="567"/>
        <w:jc w:val="both"/>
        <w:rPr>
          <w:sz w:val="20"/>
          <w:szCs w:val="20"/>
        </w:rPr>
      </w:pPr>
      <w:r w:rsidRPr="002D1023">
        <w:rPr>
          <w:sz w:val="20"/>
          <w:szCs w:val="20"/>
        </w:rPr>
        <w:t>- список работающих специалистов с указанием должности</w:t>
      </w:r>
      <w:r>
        <w:rPr>
          <w:sz w:val="20"/>
          <w:szCs w:val="20"/>
        </w:rPr>
        <w:t xml:space="preserve"> и стажа</w:t>
      </w:r>
      <w:r w:rsidRPr="00AB0FAB">
        <w:rPr>
          <w:sz w:val="20"/>
          <w:szCs w:val="20"/>
        </w:rPr>
        <w:t xml:space="preserve"> </w:t>
      </w:r>
      <w:r w:rsidRPr="002D1023">
        <w:rPr>
          <w:sz w:val="20"/>
          <w:szCs w:val="20"/>
        </w:rPr>
        <w:t>специалиста;</w:t>
      </w:r>
    </w:p>
    <w:p w:rsidR="001C3C9B" w:rsidRPr="002D1023" w:rsidRDefault="001C3C9B" w:rsidP="001C3C9B">
      <w:pPr>
        <w:widowControl w:val="0"/>
        <w:ind w:firstLine="567"/>
        <w:jc w:val="both"/>
        <w:rPr>
          <w:sz w:val="20"/>
          <w:szCs w:val="20"/>
        </w:rPr>
      </w:pPr>
      <w:r w:rsidRPr="002D1023">
        <w:rPr>
          <w:sz w:val="20"/>
          <w:szCs w:val="20"/>
        </w:rPr>
        <w:t xml:space="preserve">- копии документов о высшем профессиональном образовании в области </w:t>
      </w:r>
      <w:r>
        <w:rPr>
          <w:rFonts w:eastAsia="Arial"/>
          <w:sz w:val="20"/>
          <w:szCs w:val="20"/>
        </w:rPr>
        <w:t>изучения недр и воспроизводства минерально-сырьевой базы</w:t>
      </w:r>
      <w:r w:rsidRPr="002D1023">
        <w:rPr>
          <w:sz w:val="20"/>
          <w:szCs w:val="20"/>
        </w:rPr>
        <w:t>;</w:t>
      </w:r>
    </w:p>
    <w:p w:rsidR="001C3C9B" w:rsidRDefault="001C3C9B" w:rsidP="001C3C9B">
      <w:pPr>
        <w:widowControl w:val="0"/>
        <w:ind w:firstLine="567"/>
        <w:jc w:val="both"/>
        <w:rPr>
          <w:sz w:val="20"/>
          <w:szCs w:val="20"/>
        </w:rPr>
      </w:pPr>
      <w:r w:rsidRPr="002D1023">
        <w:rPr>
          <w:sz w:val="20"/>
          <w:szCs w:val="20"/>
        </w:rPr>
        <w:t xml:space="preserve">- представление копии </w:t>
      </w:r>
      <w:r>
        <w:rPr>
          <w:sz w:val="20"/>
          <w:szCs w:val="20"/>
        </w:rPr>
        <w:t xml:space="preserve">листа </w:t>
      </w:r>
      <w:r w:rsidRPr="002D1023">
        <w:rPr>
          <w:sz w:val="20"/>
          <w:szCs w:val="20"/>
        </w:rPr>
        <w:t>трудовой книжки, подтверждающей нахождение специалиста в штате участника закупки.</w:t>
      </w:r>
    </w:p>
    <w:p w:rsidR="001C3C9B" w:rsidRDefault="001C3C9B" w:rsidP="001C3C9B">
      <w:pPr>
        <w:widowControl w:val="0"/>
        <w:ind w:firstLine="567"/>
        <w:jc w:val="both"/>
        <w:rPr>
          <w:rFonts w:eastAsia="Arial"/>
          <w:sz w:val="20"/>
          <w:szCs w:val="20"/>
        </w:rPr>
      </w:pPr>
      <w:r w:rsidRPr="002D1023">
        <w:rPr>
          <w:rFonts w:eastAsia="Arial"/>
          <w:sz w:val="20"/>
          <w:szCs w:val="20"/>
        </w:rPr>
        <w:t xml:space="preserve">Будет оцениваться количество и состав штатных сотрудников организации, имеющих профильное образование в области </w:t>
      </w:r>
      <w:r>
        <w:rPr>
          <w:rFonts w:eastAsia="Arial"/>
          <w:sz w:val="20"/>
          <w:szCs w:val="20"/>
        </w:rPr>
        <w:t xml:space="preserve">изучения недр и воспроизводства минерально-сырьевой базы </w:t>
      </w:r>
      <w:r w:rsidRPr="002D1023">
        <w:rPr>
          <w:rFonts w:eastAsia="Arial"/>
          <w:sz w:val="20"/>
          <w:szCs w:val="20"/>
        </w:rPr>
        <w:t xml:space="preserve">со стажем работы в должности </w:t>
      </w:r>
      <w:r>
        <w:rPr>
          <w:rFonts w:eastAsia="Arial"/>
          <w:sz w:val="20"/>
          <w:szCs w:val="20"/>
        </w:rPr>
        <w:t xml:space="preserve">химика </w:t>
      </w:r>
      <w:r w:rsidRPr="002D1023">
        <w:rPr>
          <w:rFonts w:eastAsia="Arial"/>
          <w:sz w:val="20"/>
          <w:szCs w:val="20"/>
        </w:rPr>
        <w:t xml:space="preserve">не менее </w:t>
      </w:r>
      <w:r>
        <w:rPr>
          <w:rFonts w:eastAsia="Arial"/>
          <w:sz w:val="20"/>
          <w:szCs w:val="20"/>
        </w:rPr>
        <w:t>25</w:t>
      </w:r>
      <w:r w:rsidRPr="002D1023">
        <w:rPr>
          <w:rFonts w:eastAsia="Arial"/>
          <w:sz w:val="20"/>
          <w:szCs w:val="20"/>
        </w:rPr>
        <w:t xml:space="preserve"> лет.</w:t>
      </w:r>
    </w:p>
    <w:p w:rsidR="001C3C9B" w:rsidRPr="004658B8" w:rsidRDefault="001C3C9B" w:rsidP="001C3C9B">
      <w:pPr>
        <w:pStyle w:val="a5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>
        <w:rPr>
          <w:sz w:val="20"/>
          <w:szCs w:val="20"/>
        </w:rPr>
        <w:t xml:space="preserve">В </w:t>
      </w:r>
      <w:proofErr w:type="gramStart"/>
      <w:r>
        <w:rPr>
          <w:sz w:val="20"/>
          <w:szCs w:val="20"/>
        </w:rPr>
        <w:t>случае</w:t>
      </w:r>
      <w:proofErr w:type="gramEnd"/>
      <w:r>
        <w:rPr>
          <w:sz w:val="20"/>
          <w:szCs w:val="20"/>
        </w:rPr>
        <w:t xml:space="preserve"> не предоставление вышеперечисленных документов либо несоответствие специалиста вышеуказанным требованиям, участнику присваивается 0 баллов по данному критерию.</w:t>
      </w:r>
      <w:r w:rsidRPr="004658B8">
        <w:rPr>
          <w:rFonts w:eastAsia="Calibri"/>
          <w:sz w:val="20"/>
          <w:szCs w:val="20"/>
          <w:lang w:eastAsia="en-US"/>
        </w:rPr>
        <w:t xml:space="preserve"> </w:t>
      </w:r>
    </w:p>
    <w:p w:rsidR="001C3C9B" w:rsidRPr="009165FF" w:rsidRDefault="001C3C9B" w:rsidP="001C3C9B">
      <w:pPr>
        <w:pStyle w:val="a5"/>
        <w:autoSpaceDN w:val="0"/>
        <w:ind w:left="0" w:firstLine="567"/>
        <w:jc w:val="both"/>
        <w:rPr>
          <w:sz w:val="22"/>
          <w:highlight w:val="cyan"/>
        </w:rPr>
      </w:pPr>
      <w:r w:rsidRPr="00BA1B15">
        <w:rPr>
          <w:rFonts w:eastAsia="Calibri"/>
          <w:sz w:val="20"/>
          <w:szCs w:val="20"/>
          <w:lang w:eastAsia="en-US"/>
        </w:rPr>
        <w:t xml:space="preserve">Для расчета </w:t>
      </w:r>
      <w:r>
        <w:rPr>
          <w:rFonts w:eastAsia="Calibri"/>
          <w:sz w:val="20"/>
          <w:szCs w:val="20"/>
          <w:lang w:eastAsia="en-US"/>
        </w:rPr>
        <w:t xml:space="preserve">итогового </w:t>
      </w:r>
      <w:r w:rsidRPr="00BA1B15">
        <w:rPr>
          <w:rFonts w:eastAsia="Calibri"/>
          <w:sz w:val="20"/>
          <w:szCs w:val="20"/>
          <w:lang w:eastAsia="en-US"/>
        </w:rPr>
        <w:t xml:space="preserve">рейтинга по заявке, рейтинг, присуждаемый этой заявке по критерию </w:t>
      </w:r>
      <w:r w:rsidRPr="00BA1B15">
        <w:rPr>
          <w:rFonts w:eastAsia="Calibri"/>
          <w:b/>
          <w:sz w:val="20"/>
          <w:szCs w:val="20"/>
          <w:lang w:eastAsia="en-US"/>
        </w:rPr>
        <w:t>«</w:t>
      </w:r>
      <w:r w:rsidRPr="00226396">
        <w:rPr>
          <w:rFonts w:eastAsia="Calibri"/>
          <w:sz w:val="20"/>
          <w:szCs w:val="20"/>
        </w:rPr>
        <w:t>Квалификация трудовых ресурсов</w:t>
      </w:r>
      <w:r w:rsidRPr="00BA1B15">
        <w:rPr>
          <w:rFonts w:eastAsia="Calibri"/>
          <w:b/>
          <w:sz w:val="20"/>
          <w:szCs w:val="20"/>
          <w:lang w:eastAsia="en-US"/>
        </w:rPr>
        <w:t>»</w:t>
      </w:r>
      <w:r w:rsidRPr="00BA1B15">
        <w:rPr>
          <w:rFonts w:eastAsia="Calibri"/>
          <w:sz w:val="20"/>
          <w:szCs w:val="20"/>
          <w:lang w:eastAsia="en-US"/>
        </w:rPr>
        <w:t>, умножается на соответствующую указанному критерию значимость.</w:t>
      </w:r>
    </w:p>
    <w:p w:rsidR="000B63DA" w:rsidRDefault="000B63DA" w:rsidP="00B53783">
      <w:pPr>
        <w:tabs>
          <w:tab w:val="left" w:pos="142"/>
          <w:tab w:val="left" w:pos="851"/>
        </w:tabs>
        <w:ind w:firstLine="567"/>
        <w:rPr>
          <w:sz w:val="22"/>
          <w:highlight w:val="cyan"/>
        </w:rPr>
      </w:pPr>
      <w:bookmarkStart w:id="2" w:name="_GoBack"/>
      <w:bookmarkEnd w:id="2"/>
    </w:p>
    <w:sectPr w:rsidR="000B63DA" w:rsidSect="009437CB">
      <w:pgSz w:w="11906" w:h="16838"/>
      <w:pgMar w:top="851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55CE" w:rsidRDefault="00AF55CE" w:rsidP="00283C6F">
      <w:r>
        <w:separator/>
      </w:r>
    </w:p>
  </w:endnote>
  <w:endnote w:type="continuationSeparator" w:id="0">
    <w:p w:rsidR="00AF55CE" w:rsidRDefault="00AF55CE" w:rsidP="00283C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55CE" w:rsidRDefault="00AF55CE" w:rsidP="00283C6F">
      <w:r>
        <w:separator/>
      </w:r>
    </w:p>
  </w:footnote>
  <w:footnote w:type="continuationSeparator" w:id="0">
    <w:p w:rsidR="00AF55CE" w:rsidRDefault="00AF55CE" w:rsidP="00283C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5539F9"/>
    <w:multiLevelType w:val="hybridMultilevel"/>
    <w:tmpl w:val="676299E8"/>
    <w:lvl w:ilvl="0" w:tplc="E00A8C60">
      <w:start w:val="1"/>
      <w:numFmt w:val="lowerLetter"/>
      <w:lvlText w:val="%1."/>
      <w:lvlJc w:val="left"/>
      <w:pPr>
        <w:ind w:left="720" w:hanging="360"/>
      </w:pPr>
    </w:lvl>
    <w:lvl w:ilvl="1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5C2090AA"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2F42683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2E6A3DA">
      <w:start w:val="1"/>
      <w:numFmt w:val="lowerLetter"/>
      <w:lvlText w:val="%5."/>
      <w:lvlJc w:val="left"/>
      <w:pPr>
        <w:ind w:left="3600" w:hanging="360"/>
      </w:pPr>
    </w:lvl>
    <w:lvl w:ilvl="5" w:tplc="92B47410" w:tentative="1">
      <w:start w:val="1"/>
      <w:numFmt w:val="lowerRoman"/>
      <w:lvlText w:val="%6."/>
      <w:lvlJc w:val="right"/>
      <w:pPr>
        <w:ind w:left="4320" w:hanging="180"/>
      </w:pPr>
    </w:lvl>
    <w:lvl w:ilvl="6" w:tplc="05027242" w:tentative="1">
      <w:start w:val="1"/>
      <w:numFmt w:val="decimal"/>
      <w:lvlText w:val="%7."/>
      <w:lvlJc w:val="left"/>
      <w:pPr>
        <w:ind w:left="5040" w:hanging="360"/>
      </w:pPr>
    </w:lvl>
    <w:lvl w:ilvl="7" w:tplc="A8926558" w:tentative="1">
      <w:start w:val="1"/>
      <w:numFmt w:val="lowerLetter"/>
      <w:lvlText w:val="%8."/>
      <w:lvlJc w:val="left"/>
      <w:pPr>
        <w:ind w:left="5760" w:hanging="360"/>
      </w:pPr>
    </w:lvl>
    <w:lvl w:ilvl="8" w:tplc="63BA73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ED59A4"/>
    <w:multiLevelType w:val="hybridMultilevel"/>
    <w:tmpl w:val="16589F80"/>
    <w:lvl w:ilvl="0" w:tplc="F216D012">
      <w:start w:val="1"/>
      <w:numFmt w:val="decimal"/>
      <w:lvlText w:val="%1."/>
      <w:lvlJc w:val="left"/>
      <w:pPr>
        <w:ind w:left="786" w:hanging="360"/>
      </w:pPr>
      <w:rPr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242838F7"/>
    <w:multiLevelType w:val="hybridMultilevel"/>
    <w:tmpl w:val="25E2CBD0"/>
    <w:lvl w:ilvl="0" w:tplc="05E09D1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4">
    <w:nsid w:val="2B1B75C4"/>
    <w:multiLevelType w:val="hybridMultilevel"/>
    <w:tmpl w:val="20920D82"/>
    <w:lvl w:ilvl="0" w:tplc="8982CF2C">
      <w:start w:val="1"/>
      <w:numFmt w:val="decimal"/>
      <w:lvlText w:val="%1."/>
      <w:lvlJc w:val="left"/>
      <w:pPr>
        <w:ind w:left="786" w:hanging="360"/>
      </w:pPr>
      <w:rPr>
        <w:b/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353C6F92"/>
    <w:multiLevelType w:val="hybridMultilevel"/>
    <w:tmpl w:val="23AE5608"/>
    <w:lvl w:ilvl="0" w:tplc="F216D012">
      <w:start w:val="1"/>
      <w:numFmt w:val="decimal"/>
      <w:lvlText w:val="%1."/>
      <w:lvlJc w:val="left"/>
      <w:pPr>
        <w:ind w:left="786" w:hanging="360"/>
      </w:pPr>
      <w:rPr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371C6BD0"/>
    <w:multiLevelType w:val="multilevel"/>
    <w:tmpl w:val="CBEA7364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1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7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9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440"/>
      </w:pPr>
      <w:rPr>
        <w:rFonts w:hint="default"/>
      </w:rPr>
    </w:lvl>
  </w:abstractNum>
  <w:abstractNum w:abstractNumId="7">
    <w:nsid w:val="382F1B9D"/>
    <w:multiLevelType w:val="multilevel"/>
    <w:tmpl w:val="25442DBC"/>
    <w:lvl w:ilvl="0">
      <w:start w:val="1"/>
      <w:numFmt w:val="decimal"/>
      <w:pStyle w:val="1"/>
      <w:lvlText w:val="%1."/>
      <w:lvlJc w:val="left"/>
      <w:pPr>
        <w:ind w:left="1134" w:hanging="1134"/>
      </w:pPr>
      <w:rPr>
        <w:rFonts w:hint="default"/>
        <w:b/>
      </w:rPr>
    </w:lvl>
    <w:lvl w:ilvl="1">
      <w:start w:val="1"/>
      <w:numFmt w:val="decimal"/>
      <w:pStyle w:val="11"/>
      <w:lvlText w:val="%1.%2."/>
      <w:lvlJc w:val="left"/>
      <w:pPr>
        <w:ind w:left="1134" w:hanging="1134"/>
      </w:pPr>
      <w:rPr>
        <w:rFonts w:hint="default"/>
        <w:i w:val="0"/>
      </w:rPr>
    </w:lvl>
    <w:lvl w:ilvl="2">
      <w:start w:val="1"/>
      <w:numFmt w:val="decimal"/>
      <w:pStyle w:val="111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1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>
    <w:nsid w:val="48D3060F"/>
    <w:multiLevelType w:val="hybridMultilevel"/>
    <w:tmpl w:val="31DE7F0A"/>
    <w:lvl w:ilvl="0" w:tplc="20E2ED6C">
      <w:start w:val="1"/>
      <w:numFmt w:val="decimal"/>
      <w:lvlText w:val="%1."/>
      <w:lvlJc w:val="left"/>
      <w:pPr>
        <w:ind w:left="786" w:hanging="360"/>
      </w:pPr>
      <w:rPr>
        <w:b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4B8F7983"/>
    <w:multiLevelType w:val="hybridMultilevel"/>
    <w:tmpl w:val="23AE5608"/>
    <w:lvl w:ilvl="0" w:tplc="F216D012">
      <w:start w:val="1"/>
      <w:numFmt w:val="decimal"/>
      <w:lvlText w:val="%1."/>
      <w:lvlJc w:val="left"/>
      <w:pPr>
        <w:ind w:left="786" w:hanging="360"/>
      </w:pPr>
      <w:rPr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5F714C9A"/>
    <w:multiLevelType w:val="hybridMultilevel"/>
    <w:tmpl w:val="FA5AEA76"/>
    <w:lvl w:ilvl="0" w:tplc="05E09D1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>
    <w:nsid w:val="73887E29"/>
    <w:multiLevelType w:val="hybridMultilevel"/>
    <w:tmpl w:val="FF502798"/>
    <w:lvl w:ilvl="0" w:tplc="B7027C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7462274A"/>
    <w:multiLevelType w:val="hybridMultilevel"/>
    <w:tmpl w:val="601ECEF4"/>
    <w:lvl w:ilvl="0" w:tplc="8982CF2C">
      <w:start w:val="1"/>
      <w:numFmt w:val="decimal"/>
      <w:lvlText w:val="%1."/>
      <w:lvlJc w:val="left"/>
      <w:pPr>
        <w:ind w:left="786" w:hanging="360"/>
      </w:pPr>
      <w:rPr>
        <w:b/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>
    <w:nsid w:val="7D3113F1"/>
    <w:multiLevelType w:val="hybridMultilevel"/>
    <w:tmpl w:val="7ADE3628"/>
    <w:lvl w:ilvl="0" w:tplc="05E09D1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7F9F3900"/>
    <w:multiLevelType w:val="hybridMultilevel"/>
    <w:tmpl w:val="D54EAA62"/>
    <w:lvl w:ilvl="0" w:tplc="8982CF2C">
      <w:start w:val="1"/>
      <w:numFmt w:val="decimal"/>
      <w:lvlText w:val="%1."/>
      <w:lvlJc w:val="left"/>
      <w:pPr>
        <w:ind w:left="786" w:hanging="360"/>
      </w:pPr>
      <w:rPr>
        <w:b/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4"/>
  </w:num>
  <w:num w:numId="2">
    <w:abstractNumId w:val="13"/>
  </w:num>
  <w:num w:numId="3">
    <w:abstractNumId w:val="2"/>
  </w:num>
  <w:num w:numId="4">
    <w:abstractNumId w:val="10"/>
  </w:num>
  <w:num w:numId="5">
    <w:abstractNumId w:val="9"/>
  </w:num>
  <w:num w:numId="6">
    <w:abstractNumId w:val="5"/>
  </w:num>
  <w:num w:numId="7">
    <w:abstractNumId w:val="1"/>
  </w:num>
  <w:num w:numId="8">
    <w:abstractNumId w:val="8"/>
  </w:num>
  <w:num w:numId="9">
    <w:abstractNumId w:val="11"/>
  </w:num>
  <w:num w:numId="10">
    <w:abstractNumId w:val="7"/>
  </w:num>
  <w:num w:numId="11">
    <w:abstractNumId w:val="3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</w:num>
  <w:num w:numId="14">
    <w:abstractNumId w:val="6"/>
  </w:num>
  <w:num w:numId="15">
    <w:abstractNumId w:val="4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37CB"/>
    <w:rsid w:val="00033349"/>
    <w:rsid w:val="00073753"/>
    <w:rsid w:val="000B63DA"/>
    <w:rsid w:val="000E1060"/>
    <w:rsid w:val="001C3C9B"/>
    <w:rsid w:val="001C682D"/>
    <w:rsid w:val="00226396"/>
    <w:rsid w:val="00283C6F"/>
    <w:rsid w:val="00361B7E"/>
    <w:rsid w:val="003901CF"/>
    <w:rsid w:val="003C2AF0"/>
    <w:rsid w:val="004409B0"/>
    <w:rsid w:val="00474A51"/>
    <w:rsid w:val="004D24B7"/>
    <w:rsid w:val="004D2807"/>
    <w:rsid w:val="004F7BEB"/>
    <w:rsid w:val="00546FE4"/>
    <w:rsid w:val="005B53A8"/>
    <w:rsid w:val="005B5483"/>
    <w:rsid w:val="0061448B"/>
    <w:rsid w:val="00620A0B"/>
    <w:rsid w:val="00706AE0"/>
    <w:rsid w:val="007612E9"/>
    <w:rsid w:val="007625BC"/>
    <w:rsid w:val="00776A43"/>
    <w:rsid w:val="007A6DA5"/>
    <w:rsid w:val="007E6EE6"/>
    <w:rsid w:val="007F5C28"/>
    <w:rsid w:val="008B7981"/>
    <w:rsid w:val="008B7C2C"/>
    <w:rsid w:val="00923355"/>
    <w:rsid w:val="009437CB"/>
    <w:rsid w:val="009A1FB8"/>
    <w:rsid w:val="009D0403"/>
    <w:rsid w:val="009D5EDB"/>
    <w:rsid w:val="00A90826"/>
    <w:rsid w:val="00AE2065"/>
    <w:rsid w:val="00AE2CCF"/>
    <w:rsid w:val="00AF55CE"/>
    <w:rsid w:val="00B53783"/>
    <w:rsid w:val="00B85224"/>
    <w:rsid w:val="00BE776C"/>
    <w:rsid w:val="00BF0362"/>
    <w:rsid w:val="00C23151"/>
    <w:rsid w:val="00CB1039"/>
    <w:rsid w:val="00E21E7C"/>
    <w:rsid w:val="00E40B27"/>
    <w:rsid w:val="00F30B7E"/>
    <w:rsid w:val="00F675EE"/>
    <w:rsid w:val="00FA0182"/>
    <w:rsid w:val="00FC48B5"/>
    <w:rsid w:val="00FD02CE"/>
    <w:rsid w:val="00FD0B1D"/>
    <w:rsid w:val="00FD1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9437CB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Paragraph"/>
    <w:aliases w:val="Bullet List,FooterText,numbered"/>
    <w:basedOn w:val="a1"/>
    <w:link w:val="a6"/>
    <w:uiPriority w:val="34"/>
    <w:qFormat/>
    <w:rsid w:val="009437CB"/>
    <w:pPr>
      <w:ind w:left="708"/>
    </w:pPr>
  </w:style>
  <w:style w:type="paragraph" w:styleId="a7">
    <w:name w:val="endnote text"/>
    <w:basedOn w:val="a1"/>
    <w:link w:val="a8"/>
    <w:rsid w:val="009437CB"/>
    <w:rPr>
      <w:sz w:val="20"/>
      <w:szCs w:val="20"/>
    </w:rPr>
  </w:style>
  <w:style w:type="character" w:customStyle="1" w:styleId="a8">
    <w:name w:val="Текст концевой сноски Знак"/>
    <w:basedOn w:val="a2"/>
    <w:link w:val="a7"/>
    <w:rsid w:val="009437C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Абзац списка Знак"/>
    <w:aliases w:val="Bullet List Знак,FooterText Знак,numbered Знак"/>
    <w:link w:val="a5"/>
    <w:uiPriority w:val="34"/>
    <w:locked/>
    <w:rsid w:val="009437C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basedOn w:val="a1"/>
    <w:rsid w:val="009437CB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nformat">
    <w:name w:val="ConsPlusNonformat"/>
    <w:rsid w:val="005B53A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9">
    <w:name w:val="annotation reference"/>
    <w:basedOn w:val="a2"/>
    <w:uiPriority w:val="99"/>
    <w:semiHidden/>
    <w:unhideWhenUsed/>
    <w:rsid w:val="00BF0362"/>
    <w:rPr>
      <w:sz w:val="16"/>
      <w:szCs w:val="16"/>
    </w:rPr>
  </w:style>
  <w:style w:type="paragraph" w:styleId="aa">
    <w:name w:val="annotation text"/>
    <w:basedOn w:val="a1"/>
    <w:link w:val="ab"/>
    <w:uiPriority w:val="99"/>
    <w:semiHidden/>
    <w:unhideWhenUsed/>
    <w:rsid w:val="00BF0362"/>
    <w:rPr>
      <w:sz w:val="20"/>
      <w:szCs w:val="20"/>
    </w:rPr>
  </w:style>
  <w:style w:type="character" w:customStyle="1" w:styleId="ab">
    <w:name w:val="Текст примечания Знак"/>
    <w:basedOn w:val="a2"/>
    <w:link w:val="aa"/>
    <w:uiPriority w:val="99"/>
    <w:semiHidden/>
    <w:rsid w:val="00BF036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BF0362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BF036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e">
    <w:name w:val="Balloon Text"/>
    <w:basedOn w:val="a1"/>
    <w:link w:val="af"/>
    <w:uiPriority w:val="99"/>
    <w:semiHidden/>
    <w:unhideWhenUsed/>
    <w:rsid w:val="00BF0362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2"/>
    <w:link w:val="ae"/>
    <w:uiPriority w:val="99"/>
    <w:semiHidden/>
    <w:rsid w:val="00BF0362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1">
    <w:name w:val="УРОВЕНЬ_1."/>
    <w:basedOn w:val="a5"/>
    <w:qFormat/>
    <w:rsid w:val="00283C6F"/>
    <w:pPr>
      <w:keepNext/>
      <w:numPr>
        <w:numId w:val="10"/>
      </w:numPr>
      <w:spacing w:before="360" w:line="360" w:lineRule="exact"/>
      <w:jc w:val="both"/>
      <w:outlineLvl w:val="0"/>
    </w:pPr>
    <w:rPr>
      <w:rFonts w:eastAsiaTheme="minorHAnsi"/>
      <w:b/>
      <w:caps/>
      <w:sz w:val="26"/>
      <w:lang w:eastAsia="en-US"/>
    </w:rPr>
  </w:style>
  <w:style w:type="paragraph" w:customStyle="1" w:styleId="11">
    <w:name w:val="УРОВЕНЬ_1.1."/>
    <w:basedOn w:val="a5"/>
    <w:link w:val="110"/>
    <w:qFormat/>
    <w:rsid w:val="00283C6F"/>
    <w:pPr>
      <w:keepNext/>
      <w:numPr>
        <w:ilvl w:val="1"/>
        <w:numId w:val="10"/>
      </w:numPr>
      <w:spacing w:before="240" w:line="360" w:lineRule="exact"/>
      <w:jc w:val="both"/>
      <w:outlineLvl w:val="1"/>
    </w:pPr>
    <w:rPr>
      <w:b/>
      <w:sz w:val="26"/>
    </w:rPr>
  </w:style>
  <w:style w:type="paragraph" w:customStyle="1" w:styleId="111">
    <w:name w:val="УРОВЕНЬ_1.1.1."/>
    <w:basedOn w:val="a5"/>
    <w:link w:val="1110"/>
    <w:qFormat/>
    <w:rsid w:val="00283C6F"/>
    <w:pPr>
      <w:numPr>
        <w:ilvl w:val="2"/>
        <w:numId w:val="10"/>
      </w:numPr>
      <w:spacing w:before="120" w:line="360" w:lineRule="exact"/>
      <w:jc w:val="both"/>
      <w:outlineLvl w:val="2"/>
    </w:pPr>
    <w:rPr>
      <w:sz w:val="26"/>
    </w:rPr>
  </w:style>
  <w:style w:type="character" w:customStyle="1" w:styleId="110">
    <w:name w:val="УРОВЕНЬ_1.1. Знак"/>
    <w:basedOn w:val="a6"/>
    <w:link w:val="11"/>
    <w:rsid w:val="00283C6F"/>
    <w:rPr>
      <w:rFonts w:ascii="Times New Roman" w:eastAsia="Times New Roman" w:hAnsi="Times New Roman" w:cs="Times New Roman"/>
      <w:b/>
      <w:sz w:val="26"/>
      <w:szCs w:val="28"/>
      <w:lang w:eastAsia="ru-RU"/>
    </w:rPr>
  </w:style>
  <w:style w:type="paragraph" w:customStyle="1" w:styleId="a">
    <w:name w:val="УРОВЕНЬ_(а)"/>
    <w:basedOn w:val="a5"/>
    <w:link w:val="af0"/>
    <w:qFormat/>
    <w:rsid w:val="00283C6F"/>
    <w:pPr>
      <w:numPr>
        <w:ilvl w:val="3"/>
        <w:numId w:val="11"/>
      </w:numPr>
      <w:spacing w:before="120" w:line="360" w:lineRule="exact"/>
      <w:jc w:val="both"/>
      <w:outlineLvl w:val="3"/>
    </w:pPr>
    <w:rPr>
      <w:rFonts w:eastAsiaTheme="minorHAnsi"/>
      <w:sz w:val="26"/>
      <w:lang w:eastAsia="en-US"/>
    </w:rPr>
  </w:style>
  <w:style w:type="character" w:customStyle="1" w:styleId="1110">
    <w:name w:val="УРОВЕНЬ_1.1.1. Знак"/>
    <w:basedOn w:val="a6"/>
    <w:link w:val="111"/>
    <w:rsid w:val="00283C6F"/>
    <w:rPr>
      <w:rFonts w:ascii="Times New Roman" w:eastAsia="Times New Roman" w:hAnsi="Times New Roman" w:cs="Times New Roman"/>
      <w:sz w:val="26"/>
      <w:szCs w:val="28"/>
      <w:lang w:eastAsia="ru-RU"/>
    </w:rPr>
  </w:style>
  <w:style w:type="paragraph" w:customStyle="1" w:styleId="-">
    <w:name w:val="УРОВЕНЬ_-"/>
    <w:basedOn w:val="a5"/>
    <w:qFormat/>
    <w:rsid w:val="00283C6F"/>
    <w:pPr>
      <w:numPr>
        <w:ilvl w:val="4"/>
        <w:numId w:val="11"/>
      </w:numPr>
      <w:spacing w:before="120" w:line="360" w:lineRule="exact"/>
      <w:jc w:val="both"/>
      <w:outlineLvl w:val="4"/>
    </w:pPr>
    <w:rPr>
      <w:rFonts w:eastAsiaTheme="minorHAnsi"/>
      <w:sz w:val="26"/>
      <w:lang w:eastAsia="en-US"/>
    </w:rPr>
  </w:style>
  <w:style w:type="paragraph" w:customStyle="1" w:styleId="10">
    <w:name w:val="УРОВЕНЬ_Абзац_тип1"/>
    <w:basedOn w:val="a5"/>
    <w:link w:val="12"/>
    <w:qFormat/>
    <w:rsid w:val="00283C6F"/>
    <w:pPr>
      <w:numPr>
        <w:ilvl w:val="5"/>
        <w:numId w:val="10"/>
      </w:numPr>
      <w:spacing w:before="120" w:line="360" w:lineRule="exact"/>
      <w:jc w:val="both"/>
    </w:pPr>
    <w:rPr>
      <w:sz w:val="26"/>
    </w:rPr>
  </w:style>
  <w:style w:type="paragraph" w:customStyle="1" w:styleId="2">
    <w:name w:val="УРОВЕНЬ_Абзац_тип2"/>
    <w:basedOn w:val="a5"/>
    <w:qFormat/>
    <w:rsid w:val="00283C6F"/>
    <w:pPr>
      <w:numPr>
        <w:ilvl w:val="6"/>
        <w:numId w:val="11"/>
      </w:numPr>
      <w:spacing w:before="120" w:line="360" w:lineRule="exact"/>
      <w:jc w:val="both"/>
    </w:pPr>
    <w:rPr>
      <w:rFonts w:eastAsiaTheme="minorHAnsi"/>
      <w:sz w:val="26"/>
      <w:lang w:eastAsia="en-US"/>
    </w:rPr>
  </w:style>
  <w:style w:type="character" w:customStyle="1" w:styleId="12">
    <w:name w:val="УРОВЕНЬ_Абзац_тип1 Знак"/>
    <w:basedOn w:val="a6"/>
    <w:link w:val="10"/>
    <w:rsid w:val="00283C6F"/>
    <w:rPr>
      <w:rFonts w:ascii="Times New Roman" w:eastAsia="Times New Roman" w:hAnsi="Times New Roman" w:cs="Times New Roman"/>
      <w:sz w:val="26"/>
      <w:szCs w:val="28"/>
      <w:lang w:eastAsia="ru-RU"/>
    </w:rPr>
  </w:style>
  <w:style w:type="paragraph" w:customStyle="1" w:styleId="3">
    <w:name w:val="УРОВЕНЬ_Абзац_тип3"/>
    <w:basedOn w:val="a5"/>
    <w:qFormat/>
    <w:rsid w:val="00283C6F"/>
    <w:pPr>
      <w:numPr>
        <w:ilvl w:val="7"/>
        <w:numId w:val="11"/>
      </w:numPr>
      <w:spacing w:before="120" w:line="360" w:lineRule="exact"/>
      <w:jc w:val="both"/>
    </w:pPr>
    <w:rPr>
      <w:rFonts w:eastAsiaTheme="minorHAnsi"/>
      <w:sz w:val="26"/>
      <w:lang w:eastAsia="en-US"/>
    </w:rPr>
  </w:style>
  <w:style w:type="paragraph" w:customStyle="1" w:styleId="a0">
    <w:name w:val="УРОВЕНЬ_Подпись"/>
    <w:basedOn w:val="a5"/>
    <w:link w:val="af1"/>
    <w:qFormat/>
    <w:rsid w:val="00283C6F"/>
    <w:pPr>
      <w:keepNext/>
      <w:numPr>
        <w:ilvl w:val="5"/>
        <w:numId w:val="11"/>
      </w:numPr>
      <w:spacing w:before="120" w:after="120" w:line="360" w:lineRule="exact"/>
      <w:jc w:val="right"/>
      <w:outlineLvl w:val="3"/>
    </w:pPr>
    <w:rPr>
      <w:sz w:val="26"/>
    </w:rPr>
  </w:style>
  <w:style w:type="character" w:customStyle="1" w:styleId="af1">
    <w:name w:val="УРОВЕНЬ_Подпись Знак"/>
    <w:basedOn w:val="a6"/>
    <w:link w:val="a0"/>
    <w:rsid w:val="00283C6F"/>
    <w:rPr>
      <w:rFonts w:ascii="Times New Roman" w:eastAsia="Times New Roman" w:hAnsi="Times New Roman" w:cs="Times New Roman"/>
      <w:sz w:val="26"/>
      <w:szCs w:val="28"/>
      <w:lang w:eastAsia="ru-RU"/>
    </w:rPr>
  </w:style>
  <w:style w:type="paragraph" w:styleId="af2">
    <w:name w:val="footnote text"/>
    <w:basedOn w:val="a1"/>
    <w:link w:val="af3"/>
    <w:uiPriority w:val="99"/>
    <w:unhideWhenUsed/>
    <w:rsid w:val="00283C6F"/>
    <w:pPr>
      <w:jc w:val="both"/>
    </w:pPr>
    <w:rPr>
      <w:rFonts w:ascii="Calibri Light" w:eastAsiaTheme="minorHAnsi" w:hAnsi="Calibri Light"/>
      <w:sz w:val="20"/>
      <w:szCs w:val="20"/>
      <w:lang w:eastAsia="en-US"/>
    </w:rPr>
  </w:style>
  <w:style w:type="character" w:customStyle="1" w:styleId="af3">
    <w:name w:val="Текст сноски Знак"/>
    <w:basedOn w:val="a2"/>
    <w:link w:val="af2"/>
    <w:uiPriority w:val="99"/>
    <w:rsid w:val="00283C6F"/>
    <w:rPr>
      <w:rFonts w:ascii="Calibri Light" w:hAnsi="Calibri Light" w:cs="Times New Roman"/>
      <w:sz w:val="20"/>
      <w:szCs w:val="20"/>
    </w:rPr>
  </w:style>
  <w:style w:type="character" w:styleId="af4">
    <w:name w:val="footnote reference"/>
    <w:basedOn w:val="a2"/>
    <w:uiPriority w:val="99"/>
    <w:unhideWhenUsed/>
    <w:rsid w:val="00283C6F"/>
    <w:rPr>
      <w:vertAlign w:val="superscript"/>
    </w:rPr>
  </w:style>
  <w:style w:type="character" w:customStyle="1" w:styleId="af0">
    <w:name w:val="УРОВЕНЬ_(а) Знак"/>
    <w:basedOn w:val="a6"/>
    <w:link w:val="a"/>
    <w:rsid w:val="00283C6F"/>
    <w:rPr>
      <w:rFonts w:ascii="Times New Roman" w:eastAsia="Times New Roman" w:hAnsi="Times New Roman" w:cs="Times New Roman"/>
      <w:sz w:val="26"/>
      <w:szCs w:val="28"/>
      <w:lang w:eastAsia="ru-RU"/>
    </w:rPr>
  </w:style>
  <w:style w:type="character" w:styleId="af5">
    <w:name w:val="Hyperlink"/>
    <w:basedOn w:val="a2"/>
    <w:uiPriority w:val="99"/>
    <w:semiHidden/>
    <w:unhideWhenUsed/>
    <w:rsid w:val="00546FE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9437CB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Paragraph"/>
    <w:aliases w:val="Bullet List,FooterText,numbered"/>
    <w:basedOn w:val="a1"/>
    <w:link w:val="a6"/>
    <w:uiPriority w:val="34"/>
    <w:qFormat/>
    <w:rsid w:val="009437CB"/>
    <w:pPr>
      <w:ind w:left="708"/>
    </w:pPr>
  </w:style>
  <w:style w:type="paragraph" w:styleId="a7">
    <w:name w:val="endnote text"/>
    <w:basedOn w:val="a1"/>
    <w:link w:val="a8"/>
    <w:rsid w:val="009437CB"/>
    <w:rPr>
      <w:sz w:val="20"/>
      <w:szCs w:val="20"/>
    </w:rPr>
  </w:style>
  <w:style w:type="character" w:customStyle="1" w:styleId="a8">
    <w:name w:val="Текст концевой сноски Знак"/>
    <w:basedOn w:val="a2"/>
    <w:link w:val="a7"/>
    <w:rsid w:val="009437C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Абзац списка Знак"/>
    <w:aliases w:val="Bullet List Знак,FooterText Знак,numbered Знак"/>
    <w:link w:val="a5"/>
    <w:uiPriority w:val="34"/>
    <w:locked/>
    <w:rsid w:val="009437C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basedOn w:val="a1"/>
    <w:rsid w:val="009437CB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nformat">
    <w:name w:val="ConsPlusNonformat"/>
    <w:rsid w:val="005B53A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9">
    <w:name w:val="annotation reference"/>
    <w:basedOn w:val="a2"/>
    <w:uiPriority w:val="99"/>
    <w:semiHidden/>
    <w:unhideWhenUsed/>
    <w:rsid w:val="00BF0362"/>
    <w:rPr>
      <w:sz w:val="16"/>
      <w:szCs w:val="16"/>
    </w:rPr>
  </w:style>
  <w:style w:type="paragraph" w:styleId="aa">
    <w:name w:val="annotation text"/>
    <w:basedOn w:val="a1"/>
    <w:link w:val="ab"/>
    <w:uiPriority w:val="99"/>
    <w:semiHidden/>
    <w:unhideWhenUsed/>
    <w:rsid w:val="00BF0362"/>
    <w:rPr>
      <w:sz w:val="20"/>
      <w:szCs w:val="20"/>
    </w:rPr>
  </w:style>
  <w:style w:type="character" w:customStyle="1" w:styleId="ab">
    <w:name w:val="Текст примечания Знак"/>
    <w:basedOn w:val="a2"/>
    <w:link w:val="aa"/>
    <w:uiPriority w:val="99"/>
    <w:semiHidden/>
    <w:rsid w:val="00BF036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BF0362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BF036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e">
    <w:name w:val="Balloon Text"/>
    <w:basedOn w:val="a1"/>
    <w:link w:val="af"/>
    <w:uiPriority w:val="99"/>
    <w:semiHidden/>
    <w:unhideWhenUsed/>
    <w:rsid w:val="00BF0362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2"/>
    <w:link w:val="ae"/>
    <w:uiPriority w:val="99"/>
    <w:semiHidden/>
    <w:rsid w:val="00BF0362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1">
    <w:name w:val="УРОВЕНЬ_1."/>
    <w:basedOn w:val="a5"/>
    <w:qFormat/>
    <w:rsid w:val="00283C6F"/>
    <w:pPr>
      <w:keepNext/>
      <w:numPr>
        <w:numId w:val="10"/>
      </w:numPr>
      <w:spacing w:before="360" w:line="360" w:lineRule="exact"/>
      <w:jc w:val="both"/>
      <w:outlineLvl w:val="0"/>
    </w:pPr>
    <w:rPr>
      <w:rFonts w:eastAsiaTheme="minorHAnsi"/>
      <w:b/>
      <w:caps/>
      <w:sz w:val="26"/>
      <w:lang w:eastAsia="en-US"/>
    </w:rPr>
  </w:style>
  <w:style w:type="paragraph" w:customStyle="1" w:styleId="11">
    <w:name w:val="УРОВЕНЬ_1.1."/>
    <w:basedOn w:val="a5"/>
    <w:link w:val="110"/>
    <w:qFormat/>
    <w:rsid w:val="00283C6F"/>
    <w:pPr>
      <w:keepNext/>
      <w:numPr>
        <w:ilvl w:val="1"/>
        <w:numId w:val="10"/>
      </w:numPr>
      <w:spacing w:before="240" w:line="360" w:lineRule="exact"/>
      <w:jc w:val="both"/>
      <w:outlineLvl w:val="1"/>
    </w:pPr>
    <w:rPr>
      <w:b/>
      <w:sz w:val="26"/>
    </w:rPr>
  </w:style>
  <w:style w:type="paragraph" w:customStyle="1" w:styleId="111">
    <w:name w:val="УРОВЕНЬ_1.1.1."/>
    <w:basedOn w:val="a5"/>
    <w:link w:val="1110"/>
    <w:qFormat/>
    <w:rsid w:val="00283C6F"/>
    <w:pPr>
      <w:numPr>
        <w:ilvl w:val="2"/>
        <w:numId w:val="10"/>
      </w:numPr>
      <w:spacing w:before="120" w:line="360" w:lineRule="exact"/>
      <w:jc w:val="both"/>
      <w:outlineLvl w:val="2"/>
    </w:pPr>
    <w:rPr>
      <w:sz w:val="26"/>
    </w:rPr>
  </w:style>
  <w:style w:type="character" w:customStyle="1" w:styleId="110">
    <w:name w:val="УРОВЕНЬ_1.1. Знак"/>
    <w:basedOn w:val="a6"/>
    <w:link w:val="11"/>
    <w:rsid w:val="00283C6F"/>
    <w:rPr>
      <w:rFonts w:ascii="Times New Roman" w:eastAsia="Times New Roman" w:hAnsi="Times New Roman" w:cs="Times New Roman"/>
      <w:b/>
      <w:sz w:val="26"/>
      <w:szCs w:val="28"/>
      <w:lang w:eastAsia="ru-RU"/>
    </w:rPr>
  </w:style>
  <w:style w:type="paragraph" w:customStyle="1" w:styleId="a">
    <w:name w:val="УРОВЕНЬ_(а)"/>
    <w:basedOn w:val="a5"/>
    <w:link w:val="af0"/>
    <w:qFormat/>
    <w:rsid w:val="00283C6F"/>
    <w:pPr>
      <w:numPr>
        <w:ilvl w:val="3"/>
        <w:numId w:val="11"/>
      </w:numPr>
      <w:spacing w:before="120" w:line="360" w:lineRule="exact"/>
      <w:jc w:val="both"/>
      <w:outlineLvl w:val="3"/>
    </w:pPr>
    <w:rPr>
      <w:rFonts w:eastAsiaTheme="minorHAnsi"/>
      <w:sz w:val="26"/>
      <w:lang w:eastAsia="en-US"/>
    </w:rPr>
  </w:style>
  <w:style w:type="character" w:customStyle="1" w:styleId="1110">
    <w:name w:val="УРОВЕНЬ_1.1.1. Знак"/>
    <w:basedOn w:val="a6"/>
    <w:link w:val="111"/>
    <w:rsid w:val="00283C6F"/>
    <w:rPr>
      <w:rFonts w:ascii="Times New Roman" w:eastAsia="Times New Roman" w:hAnsi="Times New Roman" w:cs="Times New Roman"/>
      <w:sz w:val="26"/>
      <w:szCs w:val="28"/>
      <w:lang w:eastAsia="ru-RU"/>
    </w:rPr>
  </w:style>
  <w:style w:type="paragraph" w:customStyle="1" w:styleId="-">
    <w:name w:val="УРОВЕНЬ_-"/>
    <w:basedOn w:val="a5"/>
    <w:qFormat/>
    <w:rsid w:val="00283C6F"/>
    <w:pPr>
      <w:numPr>
        <w:ilvl w:val="4"/>
        <w:numId w:val="11"/>
      </w:numPr>
      <w:spacing w:before="120" w:line="360" w:lineRule="exact"/>
      <w:jc w:val="both"/>
      <w:outlineLvl w:val="4"/>
    </w:pPr>
    <w:rPr>
      <w:rFonts w:eastAsiaTheme="minorHAnsi"/>
      <w:sz w:val="26"/>
      <w:lang w:eastAsia="en-US"/>
    </w:rPr>
  </w:style>
  <w:style w:type="paragraph" w:customStyle="1" w:styleId="10">
    <w:name w:val="УРОВЕНЬ_Абзац_тип1"/>
    <w:basedOn w:val="a5"/>
    <w:link w:val="12"/>
    <w:qFormat/>
    <w:rsid w:val="00283C6F"/>
    <w:pPr>
      <w:numPr>
        <w:ilvl w:val="5"/>
        <w:numId w:val="10"/>
      </w:numPr>
      <w:spacing w:before="120" w:line="360" w:lineRule="exact"/>
      <w:jc w:val="both"/>
    </w:pPr>
    <w:rPr>
      <w:sz w:val="26"/>
    </w:rPr>
  </w:style>
  <w:style w:type="paragraph" w:customStyle="1" w:styleId="2">
    <w:name w:val="УРОВЕНЬ_Абзац_тип2"/>
    <w:basedOn w:val="a5"/>
    <w:qFormat/>
    <w:rsid w:val="00283C6F"/>
    <w:pPr>
      <w:numPr>
        <w:ilvl w:val="6"/>
        <w:numId w:val="11"/>
      </w:numPr>
      <w:spacing w:before="120" w:line="360" w:lineRule="exact"/>
      <w:jc w:val="both"/>
    </w:pPr>
    <w:rPr>
      <w:rFonts w:eastAsiaTheme="minorHAnsi"/>
      <w:sz w:val="26"/>
      <w:lang w:eastAsia="en-US"/>
    </w:rPr>
  </w:style>
  <w:style w:type="character" w:customStyle="1" w:styleId="12">
    <w:name w:val="УРОВЕНЬ_Абзац_тип1 Знак"/>
    <w:basedOn w:val="a6"/>
    <w:link w:val="10"/>
    <w:rsid w:val="00283C6F"/>
    <w:rPr>
      <w:rFonts w:ascii="Times New Roman" w:eastAsia="Times New Roman" w:hAnsi="Times New Roman" w:cs="Times New Roman"/>
      <w:sz w:val="26"/>
      <w:szCs w:val="28"/>
      <w:lang w:eastAsia="ru-RU"/>
    </w:rPr>
  </w:style>
  <w:style w:type="paragraph" w:customStyle="1" w:styleId="3">
    <w:name w:val="УРОВЕНЬ_Абзац_тип3"/>
    <w:basedOn w:val="a5"/>
    <w:qFormat/>
    <w:rsid w:val="00283C6F"/>
    <w:pPr>
      <w:numPr>
        <w:ilvl w:val="7"/>
        <w:numId w:val="11"/>
      </w:numPr>
      <w:spacing w:before="120" w:line="360" w:lineRule="exact"/>
      <w:jc w:val="both"/>
    </w:pPr>
    <w:rPr>
      <w:rFonts w:eastAsiaTheme="minorHAnsi"/>
      <w:sz w:val="26"/>
      <w:lang w:eastAsia="en-US"/>
    </w:rPr>
  </w:style>
  <w:style w:type="paragraph" w:customStyle="1" w:styleId="a0">
    <w:name w:val="УРОВЕНЬ_Подпись"/>
    <w:basedOn w:val="a5"/>
    <w:link w:val="af1"/>
    <w:qFormat/>
    <w:rsid w:val="00283C6F"/>
    <w:pPr>
      <w:keepNext/>
      <w:numPr>
        <w:ilvl w:val="5"/>
        <w:numId w:val="11"/>
      </w:numPr>
      <w:spacing w:before="120" w:after="120" w:line="360" w:lineRule="exact"/>
      <w:jc w:val="right"/>
      <w:outlineLvl w:val="3"/>
    </w:pPr>
    <w:rPr>
      <w:sz w:val="26"/>
    </w:rPr>
  </w:style>
  <w:style w:type="character" w:customStyle="1" w:styleId="af1">
    <w:name w:val="УРОВЕНЬ_Подпись Знак"/>
    <w:basedOn w:val="a6"/>
    <w:link w:val="a0"/>
    <w:rsid w:val="00283C6F"/>
    <w:rPr>
      <w:rFonts w:ascii="Times New Roman" w:eastAsia="Times New Roman" w:hAnsi="Times New Roman" w:cs="Times New Roman"/>
      <w:sz w:val="26"/>
      <w:szCs w:val="28"/>
      <w:lang w:eastAsia="ru-RU"/>
    </w:rPr>
  </w:style>
  <w:style w:type="paragraph" w:styleId="af2">
    <w:name w:val="footnote text"/>
    <w:basedOn w:val="a1"/>
    <w:link w:val="af3"/>
    <w:uiPriority w:val="99"/>
    <w:unhideWhenUsed/>
    <w:rsid w:val="00283C6F"/>
    <w:pPr>
      <w:jc w:val="both"/>
    </w:pPr>
    <w:rPr>
      <w:rFonts w:ascii="Calibri Light" w:eastAsiaTheme="minorHAnsi" w:hAnsi="Calibri Light"/>
      <w:sz w:val="20"/>
      <w:szCs w:val="20"/>
      <w:lang w:eastAsia="en-US"/>
    </w:rPr>
  </w:style>
  <w:style w:type="character" w:customStyle="1" w:styleId="af3">
    <w:name w:val="Текст сноски Знак"/>
    <w:basedOn w:val="a2"/>
    <w:link w:val="af2"/>
    <w:uiPriority w:val="99"/>
    <w:rsid w:val="00283C6F"/>
    <w:rPr>
      <w:rFonts w:ascii="Calibri Light" w:hAnsi="Calibri Light" w:cs="Times New Roman"/>
      <w:sz w:val="20"/>
      <w:szCs w:val="20"/>
    </w:rPr>
  </w:style>
  <w:style w:type="character" w:styleId="af4">
    <w:name w:val="footnote reference"/>
    <w:basedOn w:val="a2"/>
    <w:uiPriority w:val="99"/>
    <w:unhideWhenUsed/>
    <w:rsid w:val="00283C6F"/>
    <w:rPr>
      <w:vertAlign w:val="superscript"/>
    </w:rPr>
  </w:style>
  <w:style w:type="character" w:customStyle="1" w:styleId="af0">
    <w:name w:val="УРОВЕНЬ_(а) Знак"/>
    <w:basedOn w:val="a6"/>
    <w:link w:val="a"/>
    <w:rsid w:val="00283C6F"/>
    <w:rPr>
      <w:rFonts w:ascii="Times New Roman" w:eastAsia="Times New Roman" w:hAnsi="Times New Roman" w:cs="Times New Roman"/>
      <w:sz w:val="26"/>
      <w:szCs w:val="28"/>
      <w:lang w:eastAsia="ru-RU"/>
    </w:rPr>
  </w:style>
  <w:style w:type="character" w:styleId="af5">
    <w:name w:val="Hyperlink"/>
    <w:basedOn w:val="a2"/>
    <w:uiPriority w:val="99"/>
    <w:semiHidden/>
    <w:unhideWhenUsed/>
    <w:rsid w:val="00546FE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970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4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5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868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2D493A-9E93-4233-B789-46BA226323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1017</Words>
  <Characters>5802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Кондаков Сергей Евгениевич</dc:creator>
  <cp:keywords/>
  <dc:description/>
  <cp:lastModifiedBy>Булгакова Любовь Ермаковна</cp:lastModifiedBy>
  <cp:revision>3</cp:revision>
  <dcterms:created xsi:type="dcterms:W3CDTF">2020-12-03T02:54:00Z</dcterms:created>
  <dcterms:modified xsi:type="dcterms:W3CDTF">2021-08-11T23:04:00Z</dcterms:modified>
</cp:coreProperties>
</file>